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950C5" w14:textId="77777777" w:rsidR="00CA51A5" w:rsidRDefault="00CA51A5" w:rsidP="0081353A">
      <w:pPr>
        <w:widowControl w:val="0"/>
        <w:jc w:val="center"/>
        <w:rPr>
          <w:rFonts w:ascii="Times New Roman" w:eastAsia="Times New Roman" w:hAnsi="Times New Roman" w:cs="Times New Roman"/>
          <w:b/>
          <w:color w:val="000000"/>
          <w:kern w:val="19"/>
          <w:sz w:val="24"/>
          <w:szCs w:val="24"/>
          <w:lang w:val="en-GB"/>
        </w:rPr>
      </w:pPr>
    </w:p>
    <w:p w14:paraId="0B824034" w14:textId="77777777" w:rsidR="00CA51A5" w:rsidRDefault="00CA51A5" w:rsidP="0081353A">
      <w:pPr>
        <w:widowControl w:val="0"/>
        <w:jc w:val="center"/>
        <w:rPr>
          <w:rFonts w:ascii="Times New Roman" w:eastAsia="Times New Roman" w:hAnsi="Times New Roman" w:cs="Times New Roman"/>
          <w:b/>
          <w:color w:val="000000"/>
          <w:kern w:val="19"/>
          <w:sz w:val="24"/>
          <w:szCs w:val="24"/>
          <w:lang w:val="en-GB"/>
        </w:rPr>
      </w:pPr>
    </w:p>
    <w:p w14:paraId="6FD041CA" w14:textId="77777777" w:rsidR="00CA51A5" w:rsidRDefault="00CA51A5" w:rsidP="0081353A">
      <w:pPr>
        <w:widowControl w:val="0"/>
        <w:jc w:val="center"/>
        <w:rPr>
          <w:rFonts w:ascii="Times New Roman" w:eastAsia="Times New Roman" w:hAnsi="Times New Roman" w:cs="Times New Roman"/>
          <w:b/>
          <w:color w:val="000000"/>
          <w:kern w:val="19"/>
          <w:sz w:val="24"/>
          <w:szCs w:val="24"/>
          <w:lang w:val="en-GB"/>
        </w:rPr>
      </w:pPr>
    </w:p>
    <w:p w14:paraId="6F968671" w14:textId="77777777" w:rsidR="00CA51A5" w:rsidRDefault="00CA51A5" w:rsidP="0081353A">
      <w:pPr>
        <w:widowControl w:val="0"/>
        <w:jc w:val="center"/>
        <w:rPr>
          <w:rFonts w:ascii="Times New Roman" w:eastAsia="Times New Roman" w:hAnsi="Times New Roman" w:cs="Times New Roman"/>
          <w:b/>
          <w:color w:val="000000"/>
          <w:kern w:val="19"/>
          <w:sz w:val="24"/>
          <w:szCs w:val="24"/>
          <w:lang w:val="en-GB"/>
        </w:rPr>
      </w:pPr>
    </w:p>
    <w:p w14:paraId="1B715C43" w14:textId="77777777" w:rsidR="00CA51A5" w:rsidRDefault="00CA51A5" w:rsidP="0081353A">
      <w:pPr>
        <w:widowControl w:val="0"/>
        <w:jc w:val="center"/>
        <w:rPr>
          <w:rFonts w:ascii="Times New Roman" w:eastAsia="Times New Roman" w:hAnsi="Times New Roman" w:cs="Times New Roman"/>
          <w:b/>
          <w:color w:val="000000"/>
          <w:kern w:val="19"/>
          <w:sz w:val="24"/>
          <w:szCs w:val="24"/>
          <w:lang w:val="en-GB"/>
        </w:rPr>
      </w:pPr>
    </w:p>
    <w:p w14:paraId="340B015B" w14:textId="77777777" w:rsidR="00CA51A5" w:rsidRDefault="00CA51A5" w:rsidP="0081353A">
      <w:pPr>
        <w:widowControl w:val="0"/>
        <w:jc w:val="center"/>
        <w:rPr>
          <w:rFonts w:ascii="Times New Roman" w:eastAsia="Times New Roman" w:hAnsi="Times New Roman" w:cs="Times New Roman"/>
          <w:b/>
          <w:color w:val="000000"/>
          <w:kern w:val="19"/>
          <w:sz w:val="24"/>
          <w:szCs w:val="24"/>
          <w:lang w:val="en-GB"/>
        </w:rPr>
      </w:pPr>
    </w:p>
    <w:p w14:paraId="01AE65ED" w14:textId="66ED2E02" w:rsidR="0081353A" w:rsidRPr="00CA51A5" w:rsidRDefault="00FF75A6" w:rsidP="0081353A">
      <w:pPr>
        <w:widowControl w:val="0"/>
        <w:jc w:val="center"/>
        <w:rPr>
          <w:rFonts w:ascii="Times New Roman" w:eastAsia="Times New Roman" w:hAnsi="Times New Roman" w:cs="Times New Roman"/>
          <w:b/>
          <w:color w:val="000000"/>
          <w:kern w:val="19"/>
          <w:sz w:val="24"/>
          <w:szCs w:val="24"/>
          <w:lang w:val="en-GB"/>
        </w:rPr>
      </w:pPr>
      <w:r w:rsidRPr="00CA51A5">
        <w:rPr>
          <w:rFonts w:ascii="Times New Roman" w:eastAsia="Times New Roman" w:hAnsi="Times New Roman" w:cs="Times New Roman"/>
          <w:b/>
          <w:color w:val="000000"/>
          <w:kern w:val="19"/>
          <w:sz w:val="24"/>
          <w:szCs w:val="24"/>
          <w:lang w:val="en-GB"/>
        </w:rPr>
        <w:t>THIRRJE PËR PROPOZIMET E PROJEKTEVE PËR GRANTE KOMBËTARE</w:t>
      </w:r>
    </w:p>
    <w:p w14:paraId="1A88EAD3" w14:textId="31216DEB" w:rsidR="0081353A" w:rsidRPr="00CA51A5" w:rsidRDefault="0081353A" w:rsidP="0081353A">
      <w:pPr>
        <w:widowControl w:val="0"/>
        <w:spacing w:line="240" w:lineRule="auto"/>
        <w:jc w:val="center"/>
        <w:rPr>
          <w:rFonts w:ascii="Times New Roman" w:eastAsia="Times New Roman" w:hAnsi="Times New Roman" w:cs="Times New Roman"/>
          <w:b/>
          <w:color w:val="000000"/>
          <w:kern w:val="19"/>
          <w:sz w:val="24"/>
          <w:szCs w:val="24"/>
          <w:lang w:val="en-GB"/>
        </w:rPr>
      </w:pPr>
      <w:r w:rsidRPr="00CA51A5">
        <w:rPr>
          <w:rFonts w:ascii="Times New Roman" w:eastAsia="Times New Roman" w:hAnsi="Times New Roman" w:cs="Times New Roman"/>
          <w:sz w:val="24"/>
          <w:szCs w:val="24"/>
          <w:lang w:val="en-US"/>
        </w:rPr>
        <w:t xml:space="preserve"> </w:t>
      </w:r>
      <w:r w:rsidR="00FF75A6" w:rsidRPr="00CA51A5">
        <w:rPr>
          <w:rFonts w:ascii="Times New Roman" w:eastAsia="Times New Roman" w:hAnsi="Times New Roman" w:cs="Times New Roman"/>
          <w:b/>
          <w:color w:val="000000"/>
          <w:kern w:val="19"/>
          <w:sz w:val="24"/>
          <w:szCs w:val="24"/>
          <w:lang w:val="en-GB"/>
        </w:rPr>
        <w:t xml:space="preserve">për rritjen e aksesit në të drejtat sociale dhe ekonomike të grupeve </w:t>
      </w:r>
      <w:r w:rsidR="003675AE" w:rsidRPr="00CA51A5">
        <w:rPr>
          <w:rFonts w:ascii="Times New Roman" w:eastAsia="Times New Roman" w:hAnsi="Times New Roman" w:cs="Times New Roman"/>
          <w:b/>
          <w:color w:val="000000"/>
          <w:kern w:val="19"/>
          <w:sz w:val="24"/>
          <w:szCs w:val="24"/>
          <w:lang w:val="en-GB"/>
        </w:rPr>
        <w:t>në pozita të cenueshme</w:t>
      </w:r>
      <w:r w:rsidR="00FF75A6" w:rsidRPr="00CA51A5">
        <w:rPr>
          <w:rFonts w:ascii="Times New Roman" w:eastAsia="Times New Roman" w:hAnsi="Times New Roman" w:cs="Times New Roman"/>
          <w:b/>
          <w:color w:val="000000"/>
          <w:kern w:val="19"/>
          <w:sz w:val="24"/>
          <w:szCs w:val="24"/>
          <w:lang w:val="en-GB"/>
        </w:rPr>
        <w:t xml:space="preserve"> të të huajve në Shqipëri</w:t>
      </w:r>
    </w:p>
    <w:p w14:paraId="11A55D33" w14:textId="77777777" w:rsidR="0081353A" w:rsidRPr="00CA51A5" w:rsidRDefault="0081353A" w:rsidP="0081353A">
      <w:pPr>
        <w:widowControl w:val="0"/>
        <w:spacing w:line="240" w:lineRule="auto"/>
        <w:jc w:val="center"/>
        <w:rPr>
          <w:rFonts w:ascii="Times New Roman" w:eastAsia="Times New Roman" w:hAnsi="Times New Roman" w:cs="Times New Roman"/>
          <w:b/>
          <w:color w:val="000000"/>
          <w:kern w:val="19"/>
          <w:sz w:val="24"/>
          <w:szCs w:val="24"/>
          <w:lang w:val="en-GB"/>
        </w:rPr>
      </w:pPr>
      <w:r w:rsidRPr="00CA51A5">
        <w:rPr>
          <w:rFonts w:ascii="Times New Roman" w:eastAsia="Times New Roman" w:hAnsi="Times New Roman" w:cs="Times New Roman"/>
          <w:b/>
          <w:color w:val="000000"/>
          <w:kern w:val="19"/>
          <w:sz w:val="24"/>
          <w:szCs w:val="24"/>
          <w:lang w:val="en-GB"/>
        </w:rPr>
        <w:br w:type="textWrapping" w:clear="all"/>
      </w:r>
    </w:p>
    <w:p w14:paraId="0FF52F05"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4C197CDA"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08D78D37" w14:textId="77777777" w:rsidR="0081353A" w:rsidRPr="00CA51A5" w:rsidRDefault="0081353A" w:rsidP="0081353A">
      <w:pPr>
        <w:widowControl w:val="0"/>
        <w:spacing w:line="240" w:lineRule="auto"/>
        <w:jc w:val="center"/>
        <w:rPr>
          <w:rFonts w:ascii="Times New Roman" w:eastAsia="Times New Roman" w:hAnsi="Times New Roman" w:cs="Times New Roman"/>
          <w:b/>
          <w:color w:val="000000"/>
          <w:kern w:val="19"/>
          <w:sz w:val="24"/>
          <w:szCs w:val="24"/>
          <w:lang w:val="en-GB"/>
        </w:rPr>
      </w:pPr>
    </w:p>
    <w:p w14:paraId="50513E89" w14:textId="2874C0D3" w:rsidR="0081353A" w:rsidRPr="00CA51A5" w:rsidRDefault="00FF75A6" w:rsidP="0081353A">
      <w:pPr>
        <w:widowControl w:val="0"/>
        <w:spacing w:line="240" w:lineRule="auto"/>
        <w:jc w:val="center"/>
        <w:rPr>
          <w:rFonts w:ascii="Times New Roman" w:eastAsia="Times New Roman" w:hAnsi="Times New Roman" w:cs="Times New Roman"/>
          <w:b/>
          <w:color w:val="000000"/>
          <w:kern w:val="19"/>
          <w:sz w:val="24"/>
          <w:szCs w:val="24"/>
          <w:lang w:val="en-GB"/>
        </w:rPr>
      </w:pPr>
      <w:r w:rsidRPr="00CA51A5">
        <w:rPr>
          <w:rFonts w:ascii="Times New Roman" w:eastAsia="Times New Roman" w:hAnsi="Times New Roman" w:cs="Times New Roman"/>
          <w:b/>
          <w:color w:val="000000"/>
          <w:kern w:val="19"/>
          <w:sz w:val="24"/>
          <w:szCs w:val="24"/>
          <w:lang w:val="en-GB"/>
        </w:rPr>
        <w:t>Përfshirja e të huajve në Ballkanin Perëndimor</w:t>
      </w:r>
      <w:r w:rsidR="0081353A" w:rsidRPr="00CA51A5">
        <w:rPr>
          <w:rFonts w:ascii="Times New Roman" w:eastAsia="Times New Roman" w:hAnsi="Times New Roman" w:cs="Times New Roman"/>
          <w:b/>
          <w:color w:val="000000"/>
          <w:kern w:val="19"/>
          <w:sz w:val="24"/>
          <w:szCs w:val="24"/>
          <w:lang w:val="en-GB"/>
        </w:rPr>
        <w:t xml:space="preserve"> – </w:t>
      </w:r>
      <w:r w:rsidR="003675AE" w:rsidRPr="00CA51A5">
        <w:rPr>
          <w:rFonts w:ascii="Times New Roman" w:eastAsia="Times New Roman" w:hAnsi="Times New Roman" w:cs="Times New Roman"/>
          <w:b/>
          <w:color w:val="000000"/>
          <w:kern w:val="19"/>
          <w:sz w:val="24"/>
          <w:szCs w:val="24"/>
          <w:lang w:val="en-GB"/>
        </w:rPr>
        <w:t>Qasje</w:t>
      </w:r>
      <w:r w:rsidR="0081353A" w:rsidRPr="00CA51A5">
        <w:rPr>
          <w:rFonts w:ascii="Times New Roman" w:eastAsia="Times New Roman" w:hAnsi="Times New Roman" w:cs="Times New Roman"/>
          <w:b/>
          <w:color w:val="000000"/>
          <w:kern w:val="19"/>
          <w:sz w:val="24"/>
          <w:szCs w:val="24"/>
          <w:lang w:val="en-GB"/>
        </w:rPr>
        <w:t xml:space="preserve"> </w:t>
      </w:r>
      <w:r w:rsidR="003675AE" w:rsidRPr="00CA51A5">
        <w:rPr>
          <w:rFonts w:ascii="Times New Roman" w:eastAsia="Times New Roman" w:hAnsi="Times New Roman" w:cs="Times New Roman"/>
          <w:b/>
          <w:color w:val="000000"/>
          <w:kern w:val="19"/>
          <w:sz w:val="24"/>
          <w:szCs w:val="24"/>
          <w:lang w:val="en-GB"/>
        </w:rPr>
        <w:t>t</w:t>
      </w:r>
      <w:r w:rsidRPr="00CA51A5">
        <w:rPr>
          <w:rFonts w:ascii="Times New Roman" w:eastAsia="Times New Roman" w:hAnsi="Times New Roman" w:cs="Times New Roman"/>
          <w:b/>
          <w:color w:val="000000"/>
          <w:kern w:val="19"/>
          <w:sz w:val="24"/>
          <w:szCs w:val="24"/>
          <w:lang w:val="en-GB"/>
        </w:rPr>
        <w:t>ek të drejtat sociale dhe Ekonomike</w:t>
      </w:r>
      <w:r w:rsidR="0081353A" w:rsidRPr="00CA51A5">
        <w:rPr>
          <w:rFonts w:ascii="Times New Roman" w:eastAsia="Times New Roman" w:hAnsi="Times New Roman" w:cs="Times New Roman"/>
          <w:b/>
          <w:color w:val="000000"/>
          <w:kern w:val="19"/>
          <w:sz w:val="24"/>
          <w:szCs w:val="24"/>
          <w:lang w:val="en-GB"/>
        </w:rPr>
        <w:t xml:space="preserve"> (FOSTER)</w:t>
      </w:r>
    </w:p>
    <w:p w14:paraId="57D8F984"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39E91E6F"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3F416E3A"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4C2E821C"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2F423A40"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1AC16712"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089BCB66"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5BD6C1D3"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58D69737" w14:textId="77777777"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p>
    <w:p w14:paraId="3B73F179" w14:textId="0459E70E"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en-GB"/>
        </w:rPr>
      </w:pPr>
      <w:r w:rsidRPr="00CA51A5">
        <w:rPr>
          <w:rFonts w:ascii="Times New Roman" w:eastAsia="Times New Roman" w:hAnsi="Times New Roman" w:cs="Times New Roman"/>
          <w:color w:val="000000"/>
          <w:kern w:val="19"/>
          <w:sz w:val="24"/>
          <w:szCs w:val="24"/>
          <w:lang w:val="en-GB"/>
        </w:rPr>
        <w:br/>
      </w:r>
      <w:r w:rsidR="006A4FCE" w:rsidRPr="00CA51A5">
        <w:rPr>
          <w:rFonts w:ascii="Times New Roman" w:eastAsia="Times New Roman" w:hAnsi="Times New Roman" w:cs="Times New Roman"/>
          <w:color w:val="000000"/>
          <w:kern w:val="19"/>
          <w:sz w:val="24"/>
          <w:szCs w:val="24"/>
          <w:lang w:val="en-GB"/>
        </w:rPr>
        <w:t>Komiteti Shqiptar i Helsinkit</w:t>
      </w:r>
    </w:p>
    <w:p w14:paraId="6A037649" w14:textId="53DBE9F3" w:rsidR="0081353A" w:rsidRPr="00CA51A5" w:rsidRDefault="006A4FCE" w:rsidP="0081353A">
      <w:pPr>
        <w:widowControl w:val="0"/>
        <w:spacing w:line="240" w:lineRule="auto"/>
        <w:jc w:val="right"/>
        <w:rPr>
          <w:rFonts w:ascii="Times New Roman" w:eastAsia="Times New Roman" w:hAnsi="Times New Roman" w:cs="Times New Roman"/>
          <w:color w:val="000000"/>
          <w:kern w:val="19"/>
          <w:sz w:val="24"/>
          <w:szCs w:val="24"/>
          <w:lang w:val="en-GB"/>
        </w:rPr>
      </w:pPr>
      <w:r w:rsidRPr="00CA51A5">
        <w:rPr>
          <w:rFonts w:ascii="Times New Roman" w:eastAsia="Times New Roman" w:hAnsi="Times New Roman" w:cs="Times New Roman"/>
          <w:color w:val="000000"/>
          <w:kern w:val="19"/>
          <w:sz w:val="24"/>
          <w:szCs w:val="24"/>
          <w:lang w:val="en-GB"/>
        </w:rPr>
        <w:t>Rr. Brigada VIII, Pallati “Tekno Projekt”</w:t>
      </w:r>
    </w:p>
    <w:p w14:paraId="21DDCBBA" w14:textId="1DF686E7" w:rsidR="0081353A" w:rsidRPr="00CA51A5" w:rsidRDefault="006A4FCE" w:rsidP="0081353A">
      <w:pPr>
        <w:widowControl w:val="0"/>
        <w:spacing w:line="240" w:lineRule="auto"/>
        <w:jc w:val="right"/>
        <w:rPr>
          <w:rFonts w:ascii="Times New Roman" w:eastAsia="Times New Roman" w:hAnsi="Times New Roman" w:cs="Times New Roman"/>
          <w:color w:val="000000"/>
          <w:kern w:val="19"/>
          <w:sz w:val="24"/>
          <w:szCs w:val="24"/>
          <w:lang w:val="fr-FR"/>
        </w:rPr>
      </w:pPr>
      <w:r w:rsidRPr="00CA51A5">
        <w:rPr>
          <w:rFonts w:ascii="Times New Roman" w:eastAsia="Times New Roman" w:hAnsi="Times New Roman" w:cs="Times New Roman"/>
          <w:color w:val="000000"/>
          <w:kern w:val="19"/>
          <w:sz w:val="24"/>
          <w:szCs w:val="24"/>
          <w:lang w:val="fr-FR"/>
        </w:rPr>
        <w:t>Tiranë, Shqipëri</w:t>
      </w:r>
    </w:p>
    <w:p w14:paraId="54DD660D" w14:textId="2E767F6D" w:rsidR="0081353A" w:rsidRPr="00CA51A5" w:rsidRDefault="006A4FCE" w:rsidP="0081353A">
      <w:pPr>
        <w:widowControl w:val="0"/>
        <w:spacing w:line="240" w:lineRule="auto"/>
        <w:jc w:val="right"/>
        <w:rPr>
          <w:rFonts w:ascii="Times New Roman" w:eastAsia="Times New Roman" w:hAnsi="Times New Roman" w:cs="Times New Roman"/>
          <w:color w:val="000000"/>
          <w:kern w:val="19"/>
          <w:sz w:val="24"/>
          <w:szCs w:val="24"/>
          <w:lang w:val="fr-FR"/>
        </w:rPr>
      </w:pPr>
      <w:proofErr w:type="gramStart"/>
      <w:r w:rsidRPr="00CA51A5">
        <w:rPr>
          <w:rFonts w:ascii="Times New Roman" w:eastAsia="Times New Roman" w:hAnsi="Times New Roman" w:cs="Times New Roman"/>
          <w:color w:val="000000"/>
          <w:kern w:val="19"/>
          <w:sz w:val="24"/>
          <w:szCs w:val="24"/>
          <w:lang w:val="fr-FR"/>
        </w:rPr>
        <w:t>Telefon</w:t>
      </w:r>
      <w:r w:rsidR="0081353A" w:rsidRPr="00CA51A5">
        <w:rPr>
          <w:rFonts w:ascii="Times New Roman" w:eastAsia="Times New Roman" w:hAnsi="Times New Roman" w:cs="Times New Roman"/>
          <w:color w:val="000000"/>
          <w:kern w:val="19"/>
          <w:sz w:val="24"/>
          <w:szCs w:val="24"/>
          <w:lang w:val="fr-FR"/>
        </w:rPr>
        <w:t>:</w:t>
      </w:r>
      <w:proofErr w:type="gramEnd"/>
      <w:r w:rsidR="0081353A" w:rsidRPr="00CA51A5">
        <w:rPr>
          <w:rFonts w:ascii="Times New Roman" w:eastAsia="Times New Roman" w:hAnsi="Times New Roman" w:cs="Times New Roman"/>
          <w:color w:val="000000"/>
          <w:kern w:val="19"/>
          <w:sz w:val="24"/>
          <w:szCs w:val="24"/>
          <w:lang w:val="fr-FR"/>
        </w:rPr>
        <w:t xml:space="preserve"> </w:t>
      </w:r>
      <w:r w:rsidRPr="00CA51A5">
        <w:rPr>
          <w:rFonts w:ascii="Times New Roman" w:eastAsia="Times New Roman" w:hAnsi="Times New Roman" w:cs="Times New Roman"/>
          <w:color w:val="000000"/>
          <w:kern w:val="19"/>
          <w:sz w:val="24"/>
          <w:szCs w:val="24"/>
          <w:lang w:val="fr-FR"/>
        </w:rPr>
        <w:t>04 223 3671</w:t>
      </w:r>
    </w:p>
    <w:p w14:paraId="4CA0E580" w14:textId="32293AE4"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roofErr w:type="gramStart"/>
      <w:r w:rsidRPr="00CA51A5">
        <w:rPr>
          <w:rFonts w:ascii="Times New Roman" w:eastAsia="Times New Roman" w:hAnsi="Times New Roman" w:cs="Times New Roman"/>
          <w:color w:val="000000"/>
          <w:kern w:val="19"/>
          <w:sz w:val="24"/>
          <w:szCs w:val="24"/>
          <w:lang w:val="fr-FR"/>
        </w:rPr>
        <w:t>E-mail:</w:t>
      </w:r>
      <w:proofErr w:type="gramEnd"/>
      <w:r w:rsidRPr="00CA51A5">
        <w:rPr>
          <w:rFonts w:ascii="Times New Roman" w:eastAsia="Times New Roman" w:hAnsi="Times New Roman" w:cs="Times New Roman"/>
          <w:color w:val="000000"/>
          <w:kern w:val="19"/>
          <w:sz w:val="24"/>
          <w:szCs w:val="24"/>
          <w:lang w:val="fr-FR"/>
        </w:rPr>
        <w:t xml:space="preserve"> </w:t>
      </w:r>
      <w:r w:rsidR="006A4FCE" w:rsidRPr="00CA51A5">
        <w:rPr>
          <w:rFonts w:ascii="Times New Roman" w:eastAsia="Times New Roman" w:hAnsi="Times New Roman" w:cs="Times New Roman"/>
          <w:color w:val="0563C1"/>
          <w:kern w:val="19"/>
          <w:sz w:val="24"/>
          <w:szCs w:val="24"/>
          <w:u w:val="single"/>
          <w:lang w:val="fr-FR"/>
        </w:rPr>
        <w:t>office@ahc.org.al</w:t>
      </w:r>
    </w:p>
    <w:p w14:paraId="5391451A"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0714DBFA"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647BE04"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9518222"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6FA34A8"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7C2F6DC"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8529FD"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28A8C779" w14:textId="77777777" w:rsidR="0081353A" w:rsidRPr="00CA51A5"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F92A78" w14:textId="48CFE2EA" w:rsidR="0081353A" w:rsidRPr="00CA51A5" w:rsidRDefault="0081353A" w:rsidP="0081353A">
      <w:pPr>
        <w:widowControl w:val="0"/>
        <w:spacing w:line="240" w:lineRule="auto"/>
        <w:jc w:val="center"/>
        <w:rPr>
          <w:rFonts w:ascii="Times New Roman" w:eastAsia="Times New Roman" w:hAnsi="Times New Roman" w:cs="Times New Roman"/>
          <w:color w:val="000000"/>
          <w:kern w:val="19"/>
          <w:sz w:val="24"/>
          <w:szCs w:val="24"/>
          <w:lang w:val="en-GB"/>
        </w:rPr>
      </w:pPr>
      <w:r w:rsidRPr="00CA51A5">
        <w:rPr>
          <w:rFonts w:ascii="Times New Roman" w:eastAsia="Times New Roman" w:hAnsi="Times New Roman" w:cs="Times New Roman"/>
          <w:color w:val="000000"/>
          <w:kern w:val="19"/>
          <w:sz w:val="24"/>
          <w:szCs w:val="24"/>
          <w:lang w:val="en-GB"/>
        </w:rPr>
        <w:t xml:space="preserve">15 </w:t>
      </w:r>
      <w:r w:rsidR="00D230FB" w:rsidRPr="00CA51A5">
        <w:rPr>
          <w:rFonts w:ascii="Times New Roman" w:eastAsia="Times New Roman" w:hAnsi="Times New Roman" w:cs="Times New Roman"/>
          <w:color w:val="000000"/>
          <w:kern w:val="19"/>
          <w:sz w:val="24"/>
          <w:szCs w:val="24"/>
          <w:lang w:val="en-GB"/>
        </w:rPr>
        <w:t>dhjetor</w:t>
      </w:r>
      <w:r w:rsidRPr="00CA51A5">
        <w:rPr>
          <w:rFonts w:ascii="Times New Roman" w:eastAsia="Times New Roman" w:hAnsi="Times New Roman" w:cs="Times New Roman"/>
          <w:color w:val="000000"/>
          <w:kern w:val="19"/>
          <w:sz w:val="24"/>
          <w:szCs w:val="24"/>
          <w:lang w:val="en-GB"/>
        </w:rPr>
        <w:t xml:space="preserve"> 2023</w:t>
      </w:r>
    </w:p>
    <w:p w14:paraId="0ADF42AC" w14:textId="77777777" w:rsidR="0081353A" w:rsidRPr="00CA51A5" w:rsidRDefault="0081353A" w:rsidP="0081353A">
      <w:pPr>
        <w:spacing w:after="160" w:line="259" w:lineRule="auto"/>
        <w:rPr>
          <w:rFonts w:ascii="Times New Roman" w:eastAsia="Times New Roman" w:hAnsi="Times New Roman" w:cs="Times New Roman"/>
          <w:sz w:val="24"/>
          <w:szCs w:val="24"/>
          <w:lang w:val="en-US"/>
        </w:rPr>
      </w:pPr>
    </w:p>
    <w:p w14:paraId="1D6EE00A" w14:textId="77777777" w:rsidR="00CA51A5" w:rsidRDefault="00CA51A5" w:rsidP="0081353A">
      <w:pPr>
        <w:spacing w:after="160" w:line="259" w:lineRule="auto"/>
        <w:rPr>
          <w:rFonts w:ascii="Times New Roman" w:eastAsia="Times New Roman" w:hAnsi="Times New Roman" w:cs="Times New Roman"/>
          <w:b/>
          <w:color w:val="000000"/>
          <w:kern w:val="19"/>
          <w:sz w:val="24"/>
          <w:szCs w:val="24"/>
          <w:lang w:val="en-GB"/>
        </w:rPr>
      </w:pPr>
    </w:p>
    <w:p w14:paraId="46D090F0" w14:textId="253FD8DA" w:rsidR="0081353A" w:rsidRPr="00CA51A5" w:rsidRDefault="00D230FB" w:rsidP="0081353A">
      <w:pPr>
        <w:spacing w:after="160" w:line="259" w:lineRule="auto"/>
        <w:rPr>
          <w:rFonts w:ascii="Times New Roman" w:eastAsia="Times New Roman" w:hAnsi="Times New Roman" w:cs="Times New Roman"/>
          <w:sz w:val="24"/>
          <w:szCs w:val="24"/>
          <w:lang w:val="en-US"/>
        </w:rPr>
      </w:pPr>
      <w:r w:rsidRPr="00CA51A5">
        <w:rPr>
          <w:rFonts w:ascii="Times New Roman" w:eastAsia="Times New Roman" w:hAnsi="Times New Roman" w:cs="Times New Roman"/>
          <w:b/>
          <w:color w:val="000000"/>
          <w:kern w:val="19"/>
          <w:sz w:val="24"/>
          <w:szCs w:val="24"/>
          <w:lang w:val="en-GB"/>
        </w:rPr>
        <w:lastRenderedPageBreak/>
        <w:t>SFONDI</w:t>
      </w:r>
    </w:p>
    <w:p w14:paraId="4A552DC4" w14:textId="69524C52" w:rsidR="0081353A" w:rsidRPr="00CA51A5" w:rsidRDefault="00D230FB" w:rsidP="0081353A">
      <w:pPr>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 xml:space="preserve">Në raportet e BE-së, situata në vendet e Ballkanit Perëndimor është ende e mbushur me mangësi të theksuara në përmbushjen e kritereve kryesore politike. Rajoni është në fazën e hershme të përgatitjes së lirisë së lëvizjes së punonjësve dhe aksesit në tregun e punës. Por megjithëse kornizat institucionale dhe legjislative për mbrojtjen dhe promovimin e të drejtave dhe lirive të njeriut dhe mbrojtjen nga diskriminimi janë zhvilluar dhe kryesisht të përafruara me legjislacionin e BE-së, në praktikë, sigurimi i mundësive të barabarta, veçanërisht për të huajt dhe grupet e margjinalizuara, mbetet sfidues. Plani ekonomik </w:t>
      </w:r>
      <w:r w:rsidR="008B781E" w:rsidRPr="00CA51A5">
        <w:rPr>
          <w:rFonts w:ascii="Times New Roman" w:eastAsia="Times New Roman" w:hAnsi="Times New Roman" w:cs="Times New Roman"/>
          <w:color w:val="000000"/>
          <w:kern w:val="17"/>
          <w:sz w:val="24"/>
          <w:szCs w:val="24"/>
          <w:lang w:val="en-GB"/>
        </w:rPr>
        <w:t xml:space="preserve">i BE </w:t>
      </w:r>
      <w:r w:rsidRPr="00CA51A5">
        <w:rPr>
          <w:rFonts w:ascii="Times New Roman" w:eastAsia="Times New Roman" w:hAnsi="Times New Roman" w:cs="Times New Roman"/>
          <w:color w:val="000000"/>
          <w:kern w:val="17"/>
          <w:sz w:val="24"/>
          <w:szCs w:val="24"/>
          <w:lang w:val="en-GB"/>
        </w:rPr>
        <w:t>për investime në Ballkanin Perëndimor 2021-2027</w:t>
      </w:r>
      <w:r w:rsidR="008B781E" w:rsidRPr="00CA51A5">
        <w:rPr>
          <w:rFonts w:ascii="Times New Roman" w:eastAsia="Times New Roman" w:hAnsi="Times New Roman" w:cs="Times New Roman"/>
          <w:color w:val="000000"/>
          <w:kern w:val="17"/>
          <w:sz w:val="24"/>
          <w:szCs w:val="24"/>
          <w:lang w:val="en-GB"/>
        </w:rPr>
        <w:t>,</w:t>
      </w:r>
      <w:r w:rsidRPr="00CA51A5">
        <w:rPr>
          <w:rFonts w:ascii="Times New Roman" w:eastAsia="Times New Roman" w:hAnsi="Times New Roman" w:cs="Times New Roman"/>
          <w:color w:val="000000"/>
          <w:kern w:val="17"/>
          <w:sz w:val="24"/>
          <w:szCs w:val="24"/>
          <w:lang w:val="en-GB"/>
        </w:rPr>
        <w:t xml:space="preserve"> synon të nxisë bashkëpunimin rajonal dhe konvergjencën me BE-në</w:t>
      </w:r>
      <w:r w:rsidR="008B781E" w:rsidRPr="00CA51A5">
        <w:rPr>
          <w:rFonts w:ascii="Times New Roman" w:eastAsia="Times New Roman" w:hAnsi="Times New Roman" w:cs="Times New Roman"/>
          <w:color w:val="000000"/>
          <w:kern w:val="17"/>
          <w:sz w:val="24"/>
          <w:szCs w:val="24"/>
          <w:lang w:val="en-GB"/>
        </w:rPr>
        <w:t>, si</w:t>
      </w:r>
      <w:r w:rsidRPr="00CA51A5">
        <w:rPr>
          <w:rFonts w:ascii="Times New Roman" w:eastAsia="Times New Roman" w:hAnsi="Times New Roman" w:cs="Times New Roman"/>
          <w:color w:val="000000"/>
          <w:kern w:val="17"/>
          <w:sz w:val="24"/>
          <w:szCs w:val="24"/>
          <w:lang w:val="en-GB"/>
        </w:rPr>
        <w:t xml:space="preserve"> dhe ofron një rrugë për një integrim të suksesshëm ekonomik rajonal që </w:t>
      </w:r>
      <w:r w:rsidR="008B781E" w:rsidRPr="00CA51A5">
        <w:rPr>
          <w:rFonts w:ascii="Times New Roman" w:eastAsia="Times New Roman" w:hAnsi="Times New Roman" w:cs="Times New Roman"/>
          <w:color w:val="000000"/>
          <w:kern w:val="17"/>
          <w:sz w:val="24"/>
          <w:szCs w:val="24"/>
          <w:lang w:val="en-GB"/>
        </w:rPr>
        <w:t xml:space="preserve">si </w:t>
      </w:r>
      <w:r w:rsidRPr="00CA51A5">
        <w:rPr>
          <w:rFonts w:ascii="Times New Roman" w:eastAsia="Times New Roman" w:hAnsi="Times New Roman" w:cs="Times New Roman"/>
          <w:color w:val="000000"/>
          <w:kern w:val="17"/>
          <w:sz w:val="24"/>
          <w:szCs w:val="24"/>
          <w:lang w:val="en-GB"/>
        </w:rPr>
        <w:t xml:space="preserve">përfundim do të përshpejtojë procesin e integrimit në BE. Për të arritur këtë, </w:t>
      </w:r>
      <w:r w:rsidR="008B781E" w:rsidRPr="00CA51A5">
        <w:rPr>
          <w:rFonts w:ascii="Times New Roman" w:eastAsia="Times New Roman" w:hAnsi="Times New Roman" w:cs="Times New Roman"/>
          <w:color w:val="000000"/>
          <w:kern w:val="17"/>
          <w:sz w:val="24"/>
          <w:szCs w:val="24"/>
          <w:lang w:val="en-GB"/>
        </w:rPr>
        <w:t xml:space="preserve">ndër të tjera </w:t>
      </w:r>
      <w:r w:rsidRPr="00CA51A5">
        <w:rPr>
          <w:rFonts w:ascii="Times New Roman" w:eastAsia="Times New Roman" w:hAnsi="Times New Roman" w:cs="Times New Roman"/>
          <w:color w:val="000000"/>
          <w:kern w:val="17"/>
          <w:sz w:val="24"/>
          <w:szCs w:val="24"/>
          <w:lang w:val="en-GB"/>
        </w:rPr>
        <w:t>është thelbësore të përmirësohet përfshirja e përgjithshme sociale në shoqëritë e BP, duke përfshirë përfshirjen e të huajve. Plani i Veprimit për Integrimin dhe Përfshirjen 2021-2027 pranon se sfida e integrimit dhe përfshirjes është veçanërisht e rëndësishme për migrantët. Për më tepër, ai thekson se promovimi i integrimit dhe përfshirjes është i lidhur ngushtësisht me domosdoshmërinë e zhvillimit ekonomik</w:t>
      </w:r>
      <w:r w:rsidR="0081353A" w:rsidRPr="00CA51A5">
        <w:rPr>
          <w:rFonts w:ascii="Times New Roman" w:eastAsia="Times New Roman" w:hAnsi="Times New Roman" w:cs="Times New Roman"/>
          <w:color w:val="000000"/>
          <w:kern w:val="17"/>
          <w:sz w:val="24"/>
          <w:szCs w:val="24"/>
          <w:lang w:val="en-GB"/>
        </w:rPr>
        <w:t xml:space="preserve">. </w:t>
      </w:r>
    </w:p>
    <w:p w14:paraId="40C9853B" w14:textId="77777777" w:rsidR="0081353A" w:rsidRPr="00CA51A5" w:rsidRDefault="0081353A" w:rsidP="0081353A">
      <w:pPr>
        <w:spacing w:line="240" w:lineRule="auto"/>
        <w:jc w:val="both"/>
        <w:rPr>
          <w:rFonts w:ascii="Times New Roman" w:eastAsia="Times New Roman" w:hAnsi="Times New Roman" w:cs="Times New Roman"/>
          <w:color w:val="000000"/>
          <w:kern w:val="17"/>
          <w:sz w:val="24"/>
          <w:szCs w:val="24"/>
          <w:lang w:val="en-GB"/>
        </w:rPr>
      </w:pPr>
    </w:p>
    <w:p w14:paraId="0E08F7C9" w14:textId="55D6CCD3" w:rsidR="0081353A" w:rsidRPr="00CA51A5" w:rsidRDefault="00D230FB" w:rsidP="0081353A">
      <w:pPr>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 xml:space="preserve">Dokumenti </w:t>
      </w:r>
      <w:r w:rsidR="00805F28" w:rsidRPr="00CA51A5">
        <w:rPr>
          <w:rFonts w:ascii="Times New Roman" w:eastAsia="Times New Roman" w:hAnsi="Times New Roman" w:cs="Times New Roman"/>
          <w:color w:val="000000"/>
          <w:kern w:val="17"/>
          <w:sz w:val="24"/>
          <w:szCs w:val="24"/>
          <w:lang w:val="en-GB"/>
        </w:rPr>
        <w:t xml:space="preserve">i Presidencës për </w:t>
      </w:r>
      <w:r w:rsidRPr="00CA51A5">
        <w:rPr>
          <w:rFonts w:ascii="Times New Roman" w:eastAsia="Times New Roman" w:hAnsi="Times New Roman" w:cs="Times New Roman"/>
          <w:color w:val="000000"/>
          <w:kern w:val="17"/>
          <w:sz w:val="24"/>
          <w:szCs w:val="24"/>
          <w:lang w:val="en-GB"/>
        </w:rPr>
        <w:t>diskutimi</w:t>
      </w:r>
      <w:r w:rsidR="00805F28" w:rsidRPr="00CA51A5">
        <w:rPr>
          <w:rFonts w:ascii="Times New Roman" w:eastAsia="Times New Roman" w:hAnsi="Times New Roman" w:cs="Times New Roman"/>
          <w:color w:val="000000"/>
          <w:kern w:val="17"/>
          <w:sz w:val="24"/>
          <w:szCs w:val="24"/>
          <w:lang w:val="en-GB"/>
        </w:rPr>
        <w:t>n e</w:t>
      </w:r>
      <w:r w:rsidRPr="00CA51A5">
        <w:rPr>
          <w:rFonts w:ascii="Times New Roman" w:eastAsia="Times New Roman" w:hAnsi="Times New Roman" w:cs="Times New Roman"/>
          <w:color w:val="000000"/>
          <w:kern w:val="17"/>
          <w:sz w:val="24"/>
          <w:szCs w:val="24"/>
          <w:lang w:val="en-GB"/>
        </w:rPr>
        <w:t xml:space="preserve"> forcimi</w:t>
      </w:r>
      <w:r w:rsidR="00805F28" w:rsidRPr="00CA51A5">
        <w:rPr>
          <w:rFonts w:ascii="Times New Roman" w:eastAsia="Times New Roman" w:hAnsi="Times New Roman" w:cs="Times New Roman"/>
          <w:color w:val="000000"/>
          <w:kern w:val="17"/>
          <w:sz w:val="24"/>
          <w:szCs w:val="24"/>
          <w:lang w:val="en-GB"/>
        </w:rPr>
        <w:t>t të</w:t>
      </w:r>
      <w:r w:rsidRPr="00CA51A5">
        <w:rPr>
          <w:rFonts w:ascii="Times New Roman" w:eastAsia="Times New Roman" w:hAnsi="Times New Roman" w:cs="Times New Roman"/>
          <w:color w:val="000000"/>
          <w:kern w:val="17"/>
          <w:sz w:val="24"/>
          <w:szCs w:val="24"/>
          <w:lang w:val="en-GB"/>
        </w:rPr>
        <w:t xml:space="preserve"> sistemit të menaxhimit të migracionit në rajonin e Ballkanit Perëndimor (2020) ka vënë në dukje se skemat e integrimit dhe migracionit për motive punësimi janë ndër fushat më pak të mbështetura të angazhimit</w:t>
      </w:r>
      <w:r w:rsidR="00805F28" w:rsidRPr="00CA51A5">
        <w:rPr>
          <w:rFonts w:ascii="Times New Roman" w:eastAsia="Times New Roman" w:hAnsi="Times New Roman" w:cs="Times New Roman"/>
          <w:color w:val="000000"/>
          <w:kern w:val="17"/>
          <w:sz w:val="24"/>
          <w:szCs w:val="24"/>
          <w:lang w:val="en-GB"/>
        </w:rPr>
        <w:t>,</w:t>
      </w:r>
      <w:r w:rsidRPr="00CA51A5">
        <w:rPr>
          <w:rFonts w:ascii="Times New Roman" w:eastAsia="Times New Roman" w:hAnsi="Times New Roman" w:cs="Times New Roman"/>
          <w:color w:val="000000"/>
          <w:kern w:val="17"/>
          <w:sz w:val="24"/>
          <w:szCs w:val="24"/>
          <w:lang w:val="en-GB"/>
        </w:rPr>
        <w:t xml:space="preserve"> dhe se për përmirësim të mëtejshëm duhet të përmirësohen të gjitha aspektet e kapaciteteve të migracionit. Me nisjen e nismës së Ballkanit të Hapur dhe forcimit të Procesit të Berlinit, pritet që lëvizjet migratore brenda rajonit të intensifikohen. Megjithëse shtetet janë përgjegjëse për të ofruar shërbimet e duhura, në një masë të madhe gëzimi i të drejtave themelore të njeriut të të huajve varet nga ndihma dhe mbështetja e OSHC-ve. Në një kontekst të tillë, dinamika e migrimit krijon nevojën për fuqizim shtesë dhe përmirësim të njohurive të OSHC-ve. OShC-të nga i gjithë rajoni i Ballkanit Perëndimor do të trajnohen për krijimin e sistemeve funksional</w:t>
      </w:r>
      <w:r w:rsidR="00805F28" w:rsidRPr="00CA51A5">
        <w:rPr>
          <w:rFonts w:ascii="Times New Roman" w:eastAsia="Times New Roman" w:hAnsi="Times New Roman" w:cs="Times New Roman"/>
          <w:color w:val="000000"/>
          <w:kern w:val="17"/>
          <w:sz w:val="24"/>
          <w:szCs w:val="24"/>
          <w:lang w:val="en-GB"/>
        </w:rPr>
        <w:t>ë</w:t>
      </w:r>
      <w:r w:rsidRPr="00CA51A5">
        <w:rPr>
          <w:rFonts w:ascii="Times New Roman" w:eastAsia="Times New Roman" w:hAnsi="Times New Roman" w:cs="Times New Roman"/>
          <w:color w:val="000000"/>
          <w:kern w:val="17"/>
          <w:sz w:val="24"/>
          <w:szCs w:val="24"/>
          <w:lang w:val="en-GB"/>
        </w:rPr>
        <w:t xml:space="preserve"> që u mundësojnë të huajve të kenë </w:t>
      </w:r>
      <w:r w:rsidR="00805F28" w:rsidRPr="00CA51A5">
        <w:rPr>
          <w:rFonts w:ascii="Times New Roman" w:eastAsia="Times New Roman" w:hAnsi="Times New Roman" w:cs="Times New Roman"/>
          <w:color w:val="000000"/>
          <w:kern w:val="17"/>
          <w:sz w:val="24"/>
          <w:szCs w:val="24"/>
          <w:lang w:val="en-GB"/>
        </w:rPr>
        <w:t>qasje</w:t>
      </w:r>
      <w:r w:rsidRPr="00CA51A5">
        <w:rPr>
          <w:rFonts w:ascii="Times New Roman" w:eastAsia="Times New Roman" w:hAnsi="Times New Roman" w:cs="Times New Roman"/>
          <w:color w:val="000000"/>
          <w:kern w:val="17"/>
          <w:sz w:val="24"/>
          <w:szCs w:val="24"/>
          <w:lang w:val="en-GB"/>
        </w:rPr>
        <w:t xml:space="preserve"> në të drejtat themelore, duke përfshirë programet e integrimit dhe mbështetjen e komunitetit. </w:t>
      </w:r>
      <w:r w:rsidR="00E51A13" w:rsidRPr="00CA51A5">
        <w:rPr>
          <w:rFonts w:ascii="Times New Roman" w:eastAsia="Times New Roman" w:hAnsi="Times New Roman" w:cs="Times New Roman"/>
          <w:color w:val="000000"/>
          <w:kern w:val="17"/>
          <w:sz w:val="24"/>
          <w:szCs w:val="24"/>
          <w:lang w:val="en-GB"/>
        </w:rPr>
        <w:t>Veprimi</w:t>
      </w:r>
      <w:r w:rsidRPr="00CA51A5">
        <w:rPr>
          <w:rFonts w:ascii="Times New Roman" w:eastAsia="Times New Roman" w:hAnsi="Times New Roman" w:cs="Times New Roman"/>
          <w:color w:val="000000"/>
          <w:kern w:val="17"/>
          <w:sz w:val="24"/>
          <w:szCs w:val="24"/>
          <w:lang w:val="en-GB"/>
        </w:rPr>
        <w:t xml:space="preserve"> do të forcojë kapacitetet e OSHC-ve dhe institucioneve kombëtare të të drejtave të njeriut (IKDNj) për të kontribuar në politikëbërjen, promovimin dhe mbrojtjen e të drejtave të njeriut të të huajve dhe përfshirjen e tyre në zhvillimin e qëndrueshëm social dhe ekonomik të rajonit të BP. OShC-të do të fuqizohen me njohuri dhe aftësi në zhvillimin dhe zbatimin e projekteve kombëtare dhe rajonale dhe materialeve avokuese për të përmirësuar të drejtat sociale dhe ekonomike të të huajve të </w:t>
      </w:r>
      <w:r w:rsidR="00805F28" w:rsidRPr="00CA51A5">
        <w:rPr>
          <w:rFonts w:ascii="Times New Roman" w:eastAsia="Times New Roman" w:hAnsi="Times New Roman" w:cs="Times New Roman"/>
          <w:color w:val="000000"/>
          <w:kern w:val="17"/>
          <w:sz w:val="24"/>
          <w:szCs w:val="24"/>
          <w:lang w:val="en-GB"/>
        </w:rPr>
        <w:t>në pozita të cenueshme</w:t>
      </w:r>
      <w:r w:rsidRPr="00CA51A5">
        <w:rPr>
          <w:rFonts w:ascii="Times New Roman" w:eastAsia="Times New Roman" w:hAnsi="Times New Roman" w:cs="Times New Roman"/>
          <w:color w:val="000000"/>
          <w:kern w:val="17"/>
          <w:sz w:val="24"/>
          <w:szCs w:val="24"/>
          <w:lang w:val="en-GB"/>
        </w:rPr>
        <w:t>.</w:t>
      </w:r>
    </w:p>
    <w:p w14:paraId="09169B36" w14:textId="77777777" w:rsidR="0081353A" w:rsidRPr="00CA51A5" w:rsidRDefault="0081353A" w:rsidP="0081353A">
      <w:pPr>
        <w:spacing w:line="240" w:lineRule="auto"/>
        <w:jc w:val="both"/>
        <w:rPr>
          <w:rFonts w:ascii="Times New Roman" w:eastAsia="Times New Roman" w:hAnsi="Times New Roman" w:cs="Times New Roman"/>
          <w:color w:val="000000"/>
          <w:kern w:val="17"/>
          <w:sz w:val="24"/>
          <w:szCs w:val="24"/>
          <w:lang w:val="en-GB"/>
        </w:rPr>
      </w:pPr>
    </w:p>
    <w:p w14:paraId="00171A96" w14:textId="0CF8C5B9" w:rsidR="0081353A" w:rsidRPr="00CA51A5" w:rsidRDefault="006A4FCE" w:rsidP="0081353A">
      <w:pPr>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 xml:space="preserve">Sa i përket situatës në nivel kombëtar, gjatë vitit 2022 në Republikën e Shqipërisë numri i përgjithshëm i lejeve të qëndrimit të përkohshëm ka qenë 18,151 (nga të cilët 13,296 vijnë nga shtete europiane, 2,641 nga vende aziatike, 694 nga vende afrikane, 1,454 nga kontinentet amerikane dhe 66 nga kontinenti australian). Nga numri i përgjithshëm i lejeve të qëndrimit të përkohshëm, 7,930 janë dhënë për arsye punësimi, 4,333 për bashkim familjar, 717 për studime, 3,258 për arsye humanitare dhe 1,913 për arsye të tjera.  </w:t>
      </w:r>
    </w:p>
    <w:p w14:paraId="3EC60E18" w14:textId="77777777" w:rsidR="006A4FCE" w:rsidRPr="00CA51A5" w:rsidRDefault="006A4FCE" w:rsidP="0081353A">
      <w:pPr>
        <w:spacing w:line="240" w:lineRule="auto"/>
        <w:jc w:val="both"/>
        <w:rPr>
          <w:rFonts w:ascii="Times New Roman" w:eastAsia="Times New Roman" w:hAnsi="Times New Roman" w:cs="Times New Roman"/>
          <w:color w:val="000000"/>
          <w:kern w:val="17"/>
          <w:sz w:val="24"/>
          <w:szCs w:val="24"/>
          <w:lang w:val="en-GB"/>
        </w:rPr>
      </w:pPr>
    </w:p>
    <w:p w14:paraId="11638C31" w14:textId="4D761006" w:rsidR="0081353A" w:rsidRPr="00CA51A5" w:rsidRDefault="00B53CD3" w:rsidP="0081353A">
      <w:pPr>
        <w:spacing w:line="240" w:lineRule="auto"/>
        <w:jc w:val="both"/>
        <w:rPr>
          <w:rFonts w:ascii="Times New Roman" w:eastAsia="Times New Roman" w:hAnsi="Times New Roman" w:cs="Times New Roman"/>
          <w:b/>
          <w:caps/>
          <w:color w:val="000000"/>
          <w:kern w:val="17"/>
          <w:sz w:val="24"/>
          <w:szCs w:val="24"/>
          <w:lang w:val="en-GB"/>
        </w:rPr>
      </w:pPr>
      <w:bookmarkStart w:id="0" w:name="_Hlk69542007"/>
      <w:r w:rsidRPr="00CA51A5">
        <w:rPr>
          <w:rFonts w:ascii="Times New Roman" w:eastAsia="Times New Roman" w:hAnsi="Times New Roman" w:cs="Times New Roman"/>
          <w:b/>
          <w:caps/>
          <w:color w:val="000000"/>
          <w:kern w:val="17"/>
          <w:sz w:val="24"/>
          <w:szCs w:val="24"/>
          <w:lang w:val="en-GB"/>
        </w:rPr>
        <w:t>QËLLIMI I THIRRJES</w:t>
      </w:r>
    </w:p>
    <w:p w14:paraId="3305E0E9" w14:textId="77777777" w:rsidR="0081353A" w:rsidRPr="00CA51A5" w:rsidRDefault="0081353A" w:rsidP="0081353A">
      <w:pPr>
        <w:spacing w:line="240" w:lineRule="auto"/>
        <w:jc w:val="both"/>
        <w:rPr>
          <w:rFonts w:ascii="Times New Roman" w:eastAsia="Times New Roman" w:hAnsi="Times New Roman" w:cs="Times New Roman"/>
          <w:b/>
          <w:caps/>
          <w:color w:val="000000"/>
          <w:kern w:val="17"/>
          <w:sz w:val="24"/>
          <w:szCs w:val="24"/>
          <w:lang w:val="en-GB"/>
        </w:rPr>
      </w:pPr>
    </w:p>
    <w:p w14:paraId="0392191E" w14:textId="41C31A1B" w:rsidR="0081353A" w:rsidRPr="00CA51A5" w:rsidRDefault="00EA4711" w:rsidP="0081353A">
      <w:pPr>
        <w:spacing w:line="240" w:lineRule="auto"/>
        <w:jc w:val="both"/>
        <w:rPr>
          <w:rFonts w:ascii="Times New Roman" w:eastAsia="Times New Roman" w:hAnsi="Times New Roman" w:cs="Times New Roman"/>
          <w:color w:val="000000"/>
          <w:sz w:val="24"/>
          <w:szCs w:val="24"/>
          <w:shd w:val="clear" w:color="auto" w:fill="FFFFFF"/>
          <w:lang w:val="en-US"/>
        </w:rPr>
      </w:pPr>
      <w:r w:rsidRPr="00CA51A5">
        <w:rPr>
          <w:rFonts w:ascii="Times New Roman" w:eastAsia="Times New Roman" w:hAnsi="Times New Roman" w:cs="Times New Roman"/>
          <w:color w:val="000000"/>
          <w:kern w:val="17"/>
          <w:sz w:val="24"/>
          <w:szCs w:val="24"/>
          <w:lang w:val="en-GB"/>
        </w:rPr>
        <w:t>Kjo veprimtari</w:t>
      </w:r>
      <w:r w:rsidR="00B53CD3" w:rsidRPr="00CA51A5">
        <w:rPr>
          <w:rFonts w:ascii="Times New Roman" w:eastAsia="Times New Roman" w:hAnsi="Times New Roman" w:cs="Times New Roman"/>
          <w:color w:val="000000"/>
          <w:kern w:val="17"/>
          <w:sz w:val="24"/>
          <w:szCs w:val="24"/>
          <w:lang w:val="en-GB"/>
        </w:rPr>
        <w:t xml:space="preserve"> është nisur në kuadër të projektit </w:t>
      </w:r>
      <w:r w:rsidR="00B53CD3" w:rsidRPr="00CA51A5">
        <w:rPr>
          <w:rFonts w:ascii="Times New Roman" w:eastAsia="Times New Roman" w:hAnsi="Times New Roman" w:cs="Times New Roman"/>
          <w:i/>
          <w:color w:val="000000"/>
          <w:kern w:val="17"/>
          <w:sz w:val="24"/>
          <w:szCs w:val="24"/>
          <w:lang w:val="en-GB"/>
        </w:rPr>
        <w:t>“Përfshirja e të huajve në B</w:t>
      </w:r>
      <w:r w:rsidRPr="00CA51A5">
        <w:rPr>
          <w:rFonts w:ascii="Times New Roman" w:eastAsia="Times New Roman" w:hAnsi="Times New Roman" w:cs="Times New Roman"/>
          <w:i/>
          <w:color w:val="000000"/>
          <w:kern w:val="17"/>
          <w:sz w:val="24"/>
          <w:szCs w:val="24"/>
          <w:lang w:val="en-GB"/>
        </w:rPr>
        <w:t xml:space="preserve">allkanin </w:t>
      </w:r>
      <w:r w:rsidR="00B53CD3" w:rsidRPr="00CA51A5">
        <w:rPr>
          <w:rFonts w:ascii="Times New Roman" w:eastAsia="Times New Roman" w:hAnsi="Times New Roman" w:cs="Times New Roman"/>
          <w:i/>
          <w:color w:val="000000"/>
          <w:kern w:val="17"/>
          <w:sz w:val="24"/>
          <w:szCs w:val="24"/>
          <w:lang w:val="en-GB"/>
        </w:rPr>
        <w:t>P</w:t>
      </w:r>
      <w:r w:rsidRPr="00CA51A5">
        <w:rPr>
          <w:rFonts w:ascii="Times New Roman" w:eastAsia="Times New Roman" w:hAnsi="Times New Roman" w:cs="Times New Roman"/>
          <w:i/>
          <w:color w:val="000000"/>
          <w:kern w:val="17"/>
          <w:sz w:val="24"/>
          <w:szCs w:val="24"/>
          <w:lang w:val="en-GB"/>
        </w:rPr>
        <w:t>erëndimor</w:t>
      </w:r>
      <w:r w:rsidR="00B53CD3" w:rsidRPr="00CA51A5">
        <w:rPr>
          <w:rFonts w:ascii="Times New Roman" w:eastAsia="Times New Roman" w:hAnsi="Times New Roman" w:cs="Times New Roman"/>
          <w:i/>
          <w:color w:val="000000"/>
          <w:kern w:val="17"/>
          <w:sz w:val="24"/>
          <w:szCs w:val="24"/>
          <w:lang w:val="en-GB"/>
        </w:rPr>
        <w:t xml:space="preserve"> – Akses</w:t>
      </w:r>
      <w:r w:rsidRPr="00CA51A5">
        <w:rPr>
          <w:rFonts w:ascii="Times New Roman" w:eastAsia="Times New Roman" w:hAnsi="Times New Roman" w:cs="Times New Roman"/>
          <w:i/>
          <w:color w:val="000000"/>
          <w:kern w:val="17"/>
          <w:sz w:val="24"/>
          <w:szCs w:val="24"/>
          <w:lang w:val="en-GB"/>
        </w:rPr>
        <w:t>i</w:t>
      </w:r>
      <w:r w:rsidR="00B53CD3" w:rsidRPr="00CA51A5">
        <w:rPr>
          <w:rFonts w:ascii="Times New Roman" w:eastAsia="Times New Roman" w:hAnsi="Times New Roman" w:cs="Times New Roman"/>
          <w:i/>
          <w:color w:val="000000"/>
          <w:kern w:val="17"/>
          <w:sz w:val="24"/>
          <w:szCs w:val="24"/>
          <w:lang w:val="en-GB"/>
        </w:rPr>
        <w:t xml:space="preserve"> në të Drejtat Sociale dhe Ekonomike (FOSTER)”</w:t>
      </w:r>
      <w:r w:rsidR="00B53CD3" w:rsidRPr="00CA51A5">
        <w:rPr>
          <w:rFonts w:ascii="Times New Roman" w:eastAsia="Times New Roman" w:hAnsi="Times New Roman" w:cs="Times New Roman"/>
          <w:color w:val="000000"/>
          <w:kern w:val="17"/>
          <w:sz w:val="24"/>
          <w:szCs w:val="24"/>
          <w:lang w:val="en-GB"/>
        </w:rPr>
        <w:t xml:space="preserve"> që u zhvillua si një përgjigje rajonale e 7 OSHC-ve të anëtarësuara në Këshillin Ballkanik për Refugjatët dhe Migracionin</w:t>
      </w:r>
      <w:r w:rsidR="0081353A" w:rsidRPr="00CA51A5">
        <w:rPr>
          <w:rFonts w:ascii="Times New Roman" w:eastAsia="Times New Roman" w:hAnsi="Times New Roman" w:cs="Times New Roman"/>
          <w:color w:val="000000"/>
          <w:sz w:val="24"/>
          <w:szCs w:val="24"/>
          <w:shd w:val="clear" w:color="auto" w:fill="FFFFFF"/>
          <w:lang w:val="en-US"/>
        </w:rPr>
        <w:t xml:space="preserve"> (BRMC)</w:t>
      </w:r>
      <w:r w:rsidR="0081353A" w:rsidRPr="00CA51A5">
        <w:rPr>
          <w:rFonts w:ascii="Times New Roman" w:eastAsia="Times New Roman" w:hAnsi="Times New Roman" w:cs="Times New Roman"/>
          <w:color w:val="000000"/>
          <w:sz w:val="24"/>
          <w:szCs w:val="24"/>
          <w:shd w:val="clear" w:color="auto" w:fill="FFFFFF"/>
          <w:vertAlign w:val="superscript"/>
          <w:lang w:val="en-US"/>
        </w:rPr>
        <w:footnoteReference w:id="1"/>
      </w:r>
      <w:r w:rsidR="0081353A" w:rsidRPr="00CA51A5">
        <w:rPr>
          <w:rFonts w:ascii="Times New Roman" w:eastAsia="Times New Roman" w:hAnsi="Times New Roman" w:cs="Times New Roman"/>
          <w:color w:val="000000"/>
          <w:sz w:val="24"/>
          <w:szCs w:val="24"/>
          <w:shd w:val="clear" w:color="auto" w:fill="FFFFFF"/>
          <w:lang w:val="en-US"/>
        </w:rPr>
        <w:t xml:space="preserve"> </w:t>
      </w:r>
      <w:r w:rsidR="00B53CD3" w:rsidRPr="00CA51A5">
        <w:rPr>
          <w:rFonts w:ascii="Times New Roman" w:eastAsia="Times New Roman" w:hAnsi="Times New Roman" w:cs="Times New Roman"/>
          <w:color w:val="000000"/>
          <w:sz w:val="24"/>
          <w:szCs w:val="24"/>
          <w:shd w:val="clear" w:color="auto" w:fill="FFFFFF"/>
          <w:lang w:val="en-US"/>
        </w:rPr>
        <w:t xml:space="preserve">dhe Këshilli Danez për Refugjatët (DRC) për të </w:t>
      </w:r>
      <w:bookmarkStart w:id="2" w:name="_Hlk153873928"/>
      <w:r w:rsidR="00B53CD3" w:rsidRPr="00CA51A5">
        <w:rPr>
          <w:rFonts w:ascii="Times New Roman" w:eastAsia="Times New Roman" w:hAnsi="Times New Roman" w:cs="Times New Roman"/>
          <w:color w:val="000000"/>
          <w:sz w:val="24"/>
          <w:szCs w:val="24"/>
          <w:shd w:val="clear" w:color="auto" w:fill="FFFFFF"/>
          <w:lang w:val="en-US"/>
        </w:rPr>
        <w:t xml:space="preserve">adresuar sfidat e përbashkëta të lidhura me migracionin në rajonin e Ballkanit Perëndimor, me fokus në të drejtat themelore të njeriut të grupeve të ndryshme </w:t>
      </w:r>
      <w:r w:rsidR="00805F28" w:rsidRPr="00CA51A5">
        <w:rPr>
          <w:rFonts w:ascii="Times New Roman" w:eastAsia="Times New Roman" w:hAnsi="Times New Roman" w:cs="Times New Roman"/>
          <w:color w:val="000000"/>
          <w:sz w:val="24"/>
          <w:szCs w:val="24"/>
          <w:shd w:val="clear" w:color="auto" w:fill="FFFFFF"/>
          <w:lang w:val="en-US"/>
        </w:rPr>
        <w:t xml:space="preserve">në pozita </w:t>
      </w:r>
      <w:r w:rsidR="00B53CD3" w:rsidRPr="00CA51A5">
        <w:rPr>
          <w:rFonts w:ascii="Times New Roman" w:eastAsia="Times New Roman" w:hAnsi="Times New Roman" w:cs="Times New Roman"/>
          <w:color w:val="000000"/>
          <w:sz w:val="24"/>
          <w:szCs w:val="24"/>
          <w:shd w:val="clear" w:color="auto" w:fill="FFFFFF"/>
          <w:lang w:val="en-US"/>
        </w:rPr>
        <w:t>të cenueshme të migrantëve dhe të të huajve, veçanërisht aksesin e tyre në të drejtat sociale dhe ekonomike</w:t>
      </w:r>
      <w:bookmarkEnd w:id="2"/>
      <w:r w:rsidR="00B53CD3" w:rsidRPr="00CA51A5">
        <w:rPr>
          <w:rFonts w:ascii="Times New Roman" w:eastAsia="Times New Roman" w:hAnsi="Times New Roman" w:cs="Times New Roman"/>
          <w:color w:val="000000"/>
          <w:sz w:val="24"/>
          <w:szCs w:val="24"/>
          <w:shd w:val="clear" w:color="auto" w:fill="FFFFFF"/>
          <w:lang w:val="en-US"/>
        </w:rPr>
        <w:t>. Projekti financohet nga Bashkimi Evropian në kuadër të Programit të BE-së për Shoqërinë Civile dhe Median në favor të Ballkanit Perëndimor dhe Turqisë për 2021-2023 (IPA III) nën lotin “Të Drejtat e Njeriut, Kundër Diskriminimit dhe Dialogu Ndërkulturor</w:t>
      </w:r>
      <w:r w:rsidR="0081353A" w:rsidRPr="00CA51A5">
        <w:rPr>
          <w:rFonts w:ascii="Times New Roman" w:eastAsia="Times New Roman" w:hAnsi="Times New Roman" w:cs="Times New Roman"/>
          <w:color w:val="000000"/>
          <w:sz w:val="24"/>
          <w:szCs w:val="24"/>
          <w:shd w:val="clear" w:color="auto" w:fill="FFFFFF"/>
          <w:lang w:val="en-US"/>
        </w:rPr>
        <w:t xml:space="preserve">”. </w:t>
      </w:r>
    </w:p>
    <w:p w14:paraId="16DA4654" w14:textId="77777777" w:rsidR="0081353A" w:rsidRPr="00CA51A5" w:rsidRDefault="0081353A" w:rsidP="0081353A">
      <w:pPr>
        <w:spacing w:line="240" w:lineRule="auto"/>
        <w:jc w:val="both"/>
        <w:rPr>
          <w:rFonts w:ascii="Times New Roman" w:eastAsia="Times New Roman" w:hAnsi="Times New Roman" w:cs="Times New Roman"/>
          <w:color w:val="000000"/>
          <w:sz w:val="24"/>
          <w:szCs w:val="24"/>
          <w:shd w:val="clear" w:color="auto" w:fill="FFFFFF"/>
          <w:lang w:val="en-US"/>
        </w:rPr>
      </w:pPr>
    </w:p>
    <w:bookmarkEnd w:id="0"/>
    <w:p w14:paraId="4EC8C15B" w14:textId="58AB4C6E" w:rsidR="0081353A" w:rsidRPr="00CA51A5" w:rsidRDefault="0081353A" w:rsidP="0081353A">
      <w:pPr>
        <w:keepNext/>
        <w:keepLines/>
        <w:widowControl w:val="0"/>
        <w:numPr>
          <w:ilvl w:val="0"/>
          <w:numId w:val="1"/>
        </w:numPr>
        <w:spacing w:line="240" w:lineRule="auto"/>
        <w:ind w:left="284" w:hanging="284"/>
        <w:jc w:val="both"/>
        <w:rPr>
          <w:rFonts w:ascii="Times New Roman" w:eastAsia="Times New Roman" w:hAnsi="Times New Roman" w:cs="Times New Roman"/>
          <w:b/>
          <w:bCs/>
          <w:color w:val="000000"/>
          <w:kern w:val="17"/>
          <w:sz w:val="24"/>
          <w:szCs w:val="24"/>
          <w:lang w:val="en-GB"/>
        </w:rPr>
      </w:pPr>
      <w:r w:rsidRPr="00CA51A5">
        <w:rPr>
          <w:rFonts w:ascii="Times New Roman" w:eastAsia="Times New Roman" w:hAnsi="Times New Roman" w:cs="Times New Roman"/>
          <w:b/>
          <w:bCs/>
          <w:color w:val="000000"/>
          <w:kern w:val="17"/>
          <w:sz w:val="24"/>
          <w:szCs w:val="24"/>
          <w:lang w:val="en-GB"/>
        </w:rPr>
        <w:t>Obje</w:t>
      </w:r>
      <w:r w:rsidR="00B53CD3" w:rsidRPr="00CA51A5">
        <w:rPr>
          <w:rFonts w:ascii="Times New Roman" w:eastAsia="Times New Roman" w:hAnsi="Times New Roman" w:cs="Times New Roman"/>
          <w:b/>
          <w:bCs/>
          <w:color w:val="000000"/>
          <w:kern w:val="17"/>
          <w:sz w:val="24"/>
          <w:szCs w:val="24"/>
          <w:lang w:val="en-GB"/>
        </w:rPr>
        <w:t>ktiva</w:t>
      </w:r>
      <w:r w:rsidRPr="00CA51A5">
        <w:rPr>
          <w:rFonts w:ascii="Times New Roman" w:eastAsia="Times New Roman" w:hAnsi="Times New Roman" w:cs="Times New Roman"/>
          <w:b/>
          <w:bCs/>
          <w:color w:val="000000"/>
          <w:kern w:val="17"/>
          <w:sz w:val="24"/>
          <w:szCs w:val="24"/>
          <w:lang w:val="en-GB"/>
        </w:rPr>
        <w:t xml:space="preserve"> </w:t>
      </w:r>
      <w:r w:rsidRPr="00CA51A5">
        <w:rPr>
          <w:rFonts w:ascii="Times New Roman" w:eastAsia="Times New Roman" w:hAnsi="Times New Roman" w:cs="Times New Roman"/>
          <w:i/>
          <w:iCs/>
          <w:color w:val="000000"/>
          <w:kern w:val="17"/>
          <w:sz w:val="24"/>
          <w:szCs w:val="24"/>
          <w:lang w:val="en-GB"/>
        </w:rPr>
        <w:t>(</w:t>
      </w:r>
      <w:r w:rsidR="00B53CD3" w:rsidRPr="00CA51A5">
        <w:rPr>
          <w:rFonts w:ascii="Times New Roman" w:eastAsia="Times New Roman" w:hAnsi="Times New Roman" w:cs="Times New Roman"/>
          <w:i/>
          <w:iCs/>
          <w:color w:val="000000"/>
          <w:kern w:val="17"/>
          <w:sz w:val="24"/>
          <w:szCs w:val="24"/>
          <w:lang w:val="en-GB"/>
        </w:rPr>
        <w:t>Shih Seksionin</w:t>
      </w:r>
      <w:r w:rsidR="00805F28" w:rsidRPr="00CA51A5">
        <w:rPr>
          <w:rFonts w:ascii="Times New Roman" w:eastAsia="Times New Roman" w:hAnsi="Times New Roman" w:cs="Times New Roman"/>
          <w:i/>
          <w:iCs/>
          <w:color w:val="000000"/>
          <w:kern w:val="17"/>
          <w:sz w:val="24"/>
          <w:szCs w:val="24"/>
          <w:lang w:val="en-GB"/>
        </w:rPr>
        <w:t xml:space="preserve"> 2</w:t>
      </w:r>
      <w:r w:rsidR="00B53CD3" w:rsidRPr="00CA51A5">
        <w:rPr>
          <w:rFonts w:ascii="Times New Roman" w:eastAsia="Times New Roman" w:hAnsi="Times New Roman" w:cs="Times New Roman"/>
          <w:i/>
          <w:iCs/>
          <w:color w:val="000000"/>
          <w:kern w:val="17"/>
          <w:sz w:val="24"/>
          <w:szCs w:val="24"/>
          <w:lang w:val="en-GB"/>
        </w:rPr>
        <w:t xml:space="preserve"> Udhëz</w:t>
      </w:r>
      <w:r w:rsidR="00805F28" w:rsidRPr="00CA51A5">
        <w:rPr>
          <w:rFonts w:ascii="Times New Roman" w:eastAsia="Times New Roman" w:hAnsi="Times New Roman" w:cs="Times New Roman"/>
          <w:i/>
          <w:iCs/>
          <w:color w:val="000000"/>
          <w:kern w:val="17"/>
          <w:sz w:val="24"/>
          <w:szCs w:val="24"/>
          <w:lang w:val="en-GB"/>
        </w:rPr>
        <w:t>ime</w:t>
      </w:r>
      <w:r w:rsidR="00B53CD3" w:rsidRPr="00CA51A5">
        <w:rPr>
          <w:rFonts w:ascii="Times New Roman" w:eastAsia="Times New Roman" w:hAnsi="Times New Roman" w:cs="Times New Roman"/>
          <w:i/>
          <w:iCs/>
          <w:color w:val="000000"/>
          <w:kern w:val="17"/>
          <w:sz w:val="24"/>
          <w:szCs w:val="24"/>
          <w:lang w:val="en-GB"/>
        </w:rPr>
        <w:t xml:space="preserve"> për aplikantët</w:t>
      </w:r>
      <w:r w:rsidRPr="00CA51A5">
        <w:rPr>
          <w:rFonts w:ascii="Times New Roman" w:eastAsia="Times New Roman" w:hAnsi="Times New Roman" w:cs="Times New Roman"/>
          <w:i/>
          <w:iCs/>
          <w:color w:val="000000"/>
          <w:kern w:val="17"/>
          <w:sz w:val="24"/>
          <w:szCs w:val="24"/>
          <w:lang w:val="en-GB"/>
        </w:rPr>
        <w:t>)</w:t>
      </w:r>
    </w:p>
    <w:p w14:paraId="06AEACC9" w14:textId="30371976"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cr/>
      </w:r>
      <w:bookmarkStart w:id="3" w:name="_Hlk153873958"/>
      <w:r w:rsidR="00B53CD3" w:rsidRPr="00CA51A5">
        <w:rPr>
          <w:rFonts w:ascii="Times New Roman" w:eastAsia="Times New Roman" w:hAnsi="Times New Roman" w:cs="Times New Roman"/>
          <w:b/>
          <w:bCs/>
          <w:color w:val="000000"/>
          <w:kern w:val="17"/>
          <w:sz w:val="24"/>
          <w:szCs w:val="24"/>
          <w:lang w:val="en-GB"/>
        </w:rPr>
        <w:t>Objektivi i përgjithshëm</w:t>
      </w:r>
      <w:r w:rsidRPr="00CA51A5">
        <w:rPr>
          <w:rFonts w:ascii="Times New Roman" w:eastAsia="Times New Roman" w:hAnsi="Times New Roman" w:cs="Times New Roman"/>
          <w:color w:val="000000"/>
          <w:kern w:val="17"/>
          <w:sz w:val="24"/>
          <w:szCs w:val="24"/>
          <w:lang w:val="en-GB"/>
        </w:rPr>
        <w:t xml:space="preserve"> </w:t>
      </w:r>
      <w:r w:rsidR="00B53CD3" w:rsidRPr="00CA51A5">
        <w:rPr>
          <w:rFonts w:ascii="Times New Roman" w:eastAsia="Times New Roman" w:hAnsi="Times New Roman" w:cs="Times New Roman"/>
          <w:color w:val="000000"/>
          <w:kern w:val="17"/>
          <w:sz w:val="24"/>
          <w:szCs w:val="24"/>
          <w:lang w:val="en-GB"/>
        </w:rPr>
        <w:t>mbron dhe promovon plotësisht të drejtat themelore të të huajve brenda rajonit të Ballkanit Perëndimor, sipas standardeve të BE-së, me fokus të veçantë në të drejtat ekonomike dhe sociale të të huajve në pozita të cenueshme</w:t>
      </w:r>
      <w:r w:rsidRPr="00CA51A5">
        <w:rPr>
          <w:rFonts w:ascii="Times New Roman" w:eastAsia="Times New Roman" w:hAnsi="Times New Roman" w:cs="Times New Roman"/>
          <w:color w:val="000000"/>
          <w:kern w:val="17"/>
          <w:sz w:val="24"/>
          <w:szCs w:val="24"/>
          <w:lang w:val="en-GB"/>
        </w:rPr>
        <w:t>.</w:t>
      </w:r>
      <w:bookmarkEnd w:id="3"/>
      <w:r w:rsidRPr="00CA51A5">
        <w:rPr>
          <w:rFonts w:ascii="Times New Roman" w:eastAsia="Times New Roman" w:hAnsi="Times New Roman" w:cs="Times New Roman"/>
          <w:color w:val="000000"/>
          <w:kern w:val="17"/>
          <w:sz w:val="24"/>
          <w:szCs w:val="24"/>
          <w:lang w:val="en-GB"/>
        </w:rPr>
        <w:cr/>
      </w:r>
    </w:p>
    <w:p w14:paraId="76273DA2" w14:textId="1670BD22" w:rsidR="0081353A" w:rsidRPr="00CA51A5" w:rsidRDefault="00B53CD3" w:rsidP="0081353A">
      <w:pPr>
        <w:widowControl w:val="0"/>
        <w:spacing w:line="240" w:lineRule="auto"/>
        <w:jc w:val="both"/>
        <w:rPr>
          <w:rFonts w:ascii="Times New Roman" w:eastAsia="Times New Roman" w:hAnsi="Times New Roman" w:cs="Times New Roman"/>
          <w:color w:val="000000"/>
          <w:kern w:val="17"/>
          <w:sz w:val="24"/>
          <w:szCs w:val="24"/>
          <w:lang w:val="en-GB"/>
        </w:rPr>
      </w:pPr>
      <w:bookmarkStart w:id="4" w:name="_Hlk153874021"/>
      <w:r w:rsidRPr="00CA51A5">
        <w:rPr>
          <w:rFonts w:ascii="Times New Roman" w:eastAsia="Times New Roman" w:hAnsi="Times New Roman" w:cs="Times New Roman"/>
          <w:b/>
          <w:bCs/>
          <w:color w:val="000000"/>
          <w:kern w:val="17"/>
          <w:sz w:val="24"/>
          <w:szCs w:val="24"/>
          <w:lang w:val="en-GB"/>
        </w:rPr>
        <w:t>Objektivi specifik</w:t>
      </w:r>
      <w:r w:rsidR="0081353A" w:rsidRPr="00CA51A5">
        <w:rPr>
          <w:rFonts w:ascii="Times New Roman" w:eastAsia="Times New Roman" w:hAnsi="Times New Roman" w:cs="Times New Roman"/>
          <w:color w:val="000000"/>
          <w:kern w:val="17"/>
          <w:sz w:val="24"/>
          <w:szCs w:val="24"/>
          <w:lang w:val="en-GB"/>
        </w:rPr>
        <w:t xml:space="preserve"> </w:t>
      </w:r>
      <w:r w:rsidRPr="00CA51A5">
        <w:rPr>
          <w:rFonts w:ascii="Times New Roman" w:eastAsia="Times New Roman" w:hAnsi="Times New Roman" w:cs="Times New Roman"/>
          <w:color w:val="000000"/>
          <w:kern w:val="17"/>
          <w:sz w:val="24"/>
          <w:szCs w:val="24"/>
          <w:lang w:val="en-GB"/>
        </w:rPr>
        <w:t>është forcimi i kapaciteteve t</w:t>
      </w:r>
      <w:r w:rsidR="00EA4711" w:rsidRPr="00CA51A5">
        <w:rPr>
          <w:rFonts w:ascii="Times New Roman" w:eastAsia="Times New Roman" w:hAnsi="Times New Roman" w:cs="Times New Roman"/>
          <w:color w:val="000000"/>
          <w:kern w:val="17"/>
          <w:sz w:val="24"/>
          <w:szCs w:val="24"/>
          <w:lang w:val="en-GB"/>
        </w:rPr>
        <w:t>ë</w:t>
      </w:r>
      <w:r w:rsidRPr="00CA51A5">
        <w:rPr>
          <w:rFonts w:ascii="Times New Roman" w:eastAsia="Times New Roman" w:hAnsi="Times New Roman" w:cs="Times New Roman"/>
          <w:color w:val="000000"/>
          <w:kern w:val="17"/>
          <w:sz w:val="24"/>
          <w:szCs w:val="24"/>
          <w:lang w:val="en-GB"/>
        </w:rPr>
        <w:t xml:space="preserve"> OShC-ve</w:t>
      </w:r>
      <w:r w:rsidR="0081353A" w:rsidRPr="00CA51A5">
        <w:rPr>
          <w:rFonts w:ascii="Times New Roman" w:eastAsia="Times New Roman" w:hAnsi="Times New Roman" w:cs="Times New Roman"/>
          <w:color w:val="000000"/>
          <w:kern w:val="17"/>
          <w:sz w:val="24"/>
          <w:szCs w:val="24"/>
          <w:lang w:val="en-GB"/>
        </w:rPr>
        <w:t xml:space="preserve"> </w:t>
      </w:r>
      <w:r w:rsidRPr="00CA51A5">
        <w:rPr>
          <w:rFonts w:ascii="Times New Roman" w:eastAsia="Times New Roman" w:hAnsi="Times New Roman" w:cs="Times New Roman"/>
          <w:color w:val="000000"/>
          <w:kern w:val="17"/>
          <w:sz w:val="24"/>
          <w:szCs w:val="24"/>
          <w:lang w:val="en-GB"/>
        </w:rPr>
        <w:t>dhe institucione</w:t>
      </w:r>
      <w:r w:rsidR="00EA4711" w:rsidRPr="00CA51A5">
        <w:rPr>
          <w:rFonts w:ascii="Times New Roman" w:eastAsia="Times New Roman" w:hAnsi="Times New Roman" w:cs="Times New Roman"/>
          <w:color w:val="000000"/>
          <w:kern w:val="17"/>
          <w:sz w:val="24"/>
          <w:szCs w:val="24"/>
          <w:lang w:val="en-GB"/>
        </w:rPr>
        <w:t>ve</w:t>
      </w:r>
      <w:r w:rsidRPr="00CA51A5">
        <w:rPr>
          <w:rFonts w:ascii="Times New Roman" w:eastAsia="Times New Roman" w:hAnsi="Times New Roman" w:cs="Times New Roman"/>
          <w:color w:val="000000"/>
          <w:kern w:val="17"/>
          <w:sz w:val="24"/>
          <w:szCs w:val="24"/>
          <w:lang w:val="en-GB"/>
        </w:rPr>
        <w:t xml:space="preserve"> </w:t>
      </w:r>
      <w:r w:rsidR="00EA4711" w:rsidRPr="00CA51A5">
        <w:rPr>
          <w:rFonts w:ascii="Times New Roman" w:eastAsia="Times New Roman" w:hAnsi="Times New Roman" w:cs="Times New Roman"/>
          <w:color w:val="000000"/>
          <w:kern w:val="17"/>
          <w:sz w:val="24"/>
          <w:szCs w:val="24"/>
          <w:lang w:val="en-GB"/>
        </w:rPr>
        <w:t>të</w:t>
      </w:r>
      <w:r w:rsidRPr="00CA51A5">
        <w:rPr>
          <w:rFonts w:ascii="Times New Roman" w:eastAsia="Times New Roman" w:hAnsi="Times New Roman" w:cs="Times New Roman"/>
          <w:color w:val="000000"/>
          <w:kern w:val="17"/>
          <w:sz w:val="24"/>
          <w:szCs w:val="24"/>
          <w:lang w:val="en-GB"/>
        </w:rPr>
        <w:t xml:space="preserve"> të drejtave të njeriut për të kontribuar në politikëbërjen përkatëse, për të promovuar dhe mbrojtur të drejtat themelore të të huajve </w:t>
      </w:r>
      <w:r w:rsidR="00805F28" w:rsidRPr="00CA51A5">
        <w:rPr>
          <w:rFonts w:ascii="Times New Roman" w:eastAsia="Times New Roman" w:hAnsi="Times New Roman" w:cs="Times New Roman"/>
          <w:color w:val="000000"/>
          <w:kern w:val="17"/>
          <w:sz w:val="24"/>
          <w:szCs w:val="24"/>
          <w:lang w:val="en-GB"/>
        </w:rPr>
        <w:t xml:space="preserve">në pozita </w:t>
      </w:r>
      <w:r w:rsidRPr="00CA51A5">
        <w:rPr>
          <w:rFonts w:ascii="Times New Roman" w:eastAsia="Times New Roman" w:hAnsi="Times New Roman" w:cs="Times New Roman"/>
          <w:color w:val="000000"/>
          <w:kern w:val="17"/>
          <w:sz w:val="24"/>
          <w:szCs w:val="24"/>
          <w:lang w:val="en-GB"/>
        </w:rPr>
        <w:t>të cenuesh</w:t>
      </w:r>
      <w:r w:rsidR="00805F28" w:rsidRPr="00CA51A5">
        <w:rPr>
          <w:rFonts w:ascii="Times New Roman" w:eastAsia="Times New Roman" w:hAnsi="Times New Roman" w:cs="Times New Roman"/>
          <w:color w:val="000000"/>
          <w:kern w:val="17"/>
          <w:sz w:val="24"/>
          <w:szCs w:val="24"/>
          <w:lang w:val="en-GB"/>
        </w:rPr>
        <w:t>me si</w:t>
      </w:r>
      <w:r w:rsidRPr="00CA51A5">
        <w:rPr>
          <w:rFonts w:ascii="Times New Roman" w:eastAsia="Times New Roman" w:hAnsi="Times New Roman" w:cs="Times New Roman"/>
          <w:color w:val="000000"/>
          <w:kern w:val="17"/>
          <w:sz w:val="24"/>
          <w:szCs w:val="24"/>
          <w:lang w:val="en-GB"/>
        </w:rPr>
        <w:t xml:space="preserve"> dhe përfshirjen e tyre në zhvillimin e qëndrueshëm social dhe ekonomik në rajonin e Ballkanit Perëndimor</w:t>
      </w:r>
      <w:r w:rsidR="0081353A" w:rsidRPr="00CA51A5">
        <w:rPr>
          <w:rFonts w:ascii="Times New Roman" w:eastAsia="Times New Roman" w:hAnsi="Times New Roman" w:cs="Times New Roman"/>
          <w:color w:val="000000"/>
          <w:kern w:val="17"/>
          <w:sz w:val="24"/>
          <w:szCs w:val="24"/>
          <w:lang w:val="en-GB"/>
        </w:rPr>
        <w:t>.</w:t>
      </w:r>
      <w:r w:rsidR="0081353A" w:rsidRPr="00CA51A5">
        <w:rPr>
          <w:rFonts w:ascii="Times New Roman" w:eastAsia="Times New Roman" w:hAnsi="Times New Roman" w:cs="Times New Roman"/>
          <w:color w:val="000000"/>
          <w:kern w:val="17"/>
          <w:sz w:val="24"/>
          <w:szCs w:val="24"/>
          <w:lang w:val="en-GB"/>
        </w:rPr>
        <w:cr/>
      </w:r>
    </w:p>
    <w:p w14:paraId="5A746CE8" w14:textId="21B32270" w:rsidR="0081353A" w:rsidRPr="00CA51A5" w:rsidRDefault="00B53CD3" w:rsidP="0081353A">
      <w:pPr>
        <w:numPr>
          <w:ilvl w:val="0"/>
          <w:numId w:val="1"/>
        </w:numPr>
        <w:spacing w:line="240" w:lineRule="auto"/>
        <w:contextualSpacing/>
        <w:rPr>
          <w:rFonts w:ascii="Times New Roman" w:eastAsia="Times New Roman" w:hAnsi="Times New Roman" w:cs="Times New Roman"/>
          <w:b/>
          <w:bCs/>
          <w:color w:val="000000"/>
          <w:kern w:val="17"/>
          <w:sz w:val="24"/>
          <w:szCs w:val="24"/>
          <w:lang w:val="en-GB"/>
        </w:rPr>
      </w:pPr>
      <w:bookmarkStart w:id="5" w:name="_Hlk69297016"/>
      <w:bookmarkEnd w:id="4"/>
      <w:r w:rsidRPr="00CA51A5">
        <w:rPr>
          <w:rFonts w:ascii="Times New Roman" w:eastAsia="Times New Roman" w:hAnsi="Times New Roman" w:cs="Times New Roman"/>
          <w:b/>
          <w:bCs/>
          <w:color w:val="000000"/>
          <w:kern w:val="17"/>
          <w:sz w:val="24"/>
          <w:szCs w:val="24"/>
          <w:lang w:val="en-GB"/>
        </w:rPr>
        <w:t>Grupet e shënjestruara</w:t>
      </w:r>
      <w:r w:rsidR="0081353A" w:rsidRPr="00CA51A5">
        <w:rPr>
          <w:rFonts w:ascii="Times New Roman" w:eastAsia="Times New Roman" w:hAnsi="Times New Roman" w:cs="Times New Roman"/>
          <w:b/>
          <w:bCs/>
          <w:color w:val="000000"/>
          <w:kern w:val="17"/>
          <w:sz w:val="24"/>
          <w:szCs w:val="24"/>
          <w:lang w:val="en-GB"/>
        </w:rPr>
        <w:t xml:space="preserve"> </w:t>
      </w:r>
      <w:r w:rsidR="0081353A" w:rsidRPr="00CA51A5">
        <w:rPr>
          <w:rFonts w:ascii="Times New Roman" w:eastAsia="Times New Roman" w:hAnsi="Times New Roman" w:cs="Times New Roman"/>
          <w:i/>
          <w:iCs/>
          <w:color w:val="000000"/>
          <w:kern w:val="17"/>
          <w:sz w:val="24"/>
          <w:szCs w:val="24"/>
          <w:lang w:val="en-GB"/>
        </w:rPr>
        <w:t>(S</w:t>
      </w:r>
      <w:r w:rsidRPr="00CA51A5">
        <w:rPr>
          <w:rFonts w:ascii="Times New Roman" w:eastAsia="Times New Roman" w:hAnsi="Times New Roman" w:cs="Times New Roman"/>
          <w:i/>
          <w:iCs/>
          <w:color w:val="000000"/>
          <w:kern w:val="17"/>
          <w:sz w:val="24"/>
          <w:szCs w:val="24"/>
          <w:lang w:val="en-GB"/>
        </w:rPr>
        <w:t xml:space="preserve">hiko </w:t>
      </w:r>
      <w:r w:rsidR="00805F28" w:rsidRPr="00CA51A5">
        <w:rPr>
          <w:rFonts w:ascii="Times New Roman" w:eastAsia="Times New Roman" w:hAnsi="Times New Roman" w:cs="Times New Roman"/>
          <w:i/>
          <w:iCs/>
          <w:color w:val="000000"/>
          <w:kern w:val="17"/>
          <w:sz w:val="24"/>
          <w:szCs w:val="24"/>
          <w:lang w:val="en-GB"/>
        </w:rPr>
        <w:t xml:space="preserve">Seksionin 2 </w:t>
      </w:r>
      <w:r w:rsidRPr="00CA51A5">
        <w:rPr>
          <w:rFonts w:ascii="Times New Roman" w:eastAsia="Times New Roman" w:hAnsi="Times New Roman" w:cs="Times New Roman"/>
          <w:i/>
          <w:iCs/>
          <w:color w:val="000000"/>
          <w:kern w:val="17"/>
          <w:sz w:val="24"/>
          <w:szCs w:val="24"/>
          <w:lang w:val="en-GB"/>
        </w:rPr>
        <w:t>Udhëzime për aplikantët</w:t>
      </w:r>
      <w:r w:rsidR="0081353A" w:rsidRPr="00CA51A5">
        <w:rPr>
          <w:rFonts w:ascii="Times New Roman" w:eastAsia="Times New Roman" w:hAnsi="Times New Roman" w:cs="Times New Roman"/>
          <w:i/>
          <w:iCs/>
          <w:color w:val="000000"/>
          <w:kern w:val="17"/>
          <w:sz w:val="24"/>
          <w:szCs w:val="24"/>
          <w:lang w:val="en-GB"/>
        </w:rPr>
        <w:t>)</w:t>
      </w:r>
    </w:p>
    <w:p w14:paraId="3F82E044" w14:textId="77777777" w:rsidR="0081353A" w:rsidRPr="00CA51A5" w:rsidRDefault="0081353A" w:rsidP="0081353A">
      <w:pPr>
        <w:keepNext/>
        <w:keepLines/>
        <w:widowControl w:val="0"/>
        <w:spacing w:line="240" w:lineRule="auto"/>
        <w:jc w:val="both"/>
        <w:rPr>
          <w:rFonts w:ascii="Times New Roman" w:eastAsia="Times New Roman" w:hAnsi="Times New Roman" w:cs="Times New Roman"/>
          <w:color w:val="000000"/>
          <w:kern w:val="17"/>
          <w:sz w:val="24"/>
          <w:szCs w:val="24"/>
          <w:lang w:val="en-GB"/>
        </w:rPr>
      </w:pPr>
    </w:p>
    <w:p w14:paraId="1A014490" w14:textId="77777777" w:rsidR="004B4DBF" w:rsidRPr="00CA51A5" w:rsidRDefault="004B4DBF" w:rsidP="004B4DBF">
      <w:pPr>
        <w:widowControl w:val="0"/>
        <w:numPr>
          <w:ilvl w:val="0"/>
          <w:numId w:val="2"/>
        </w:numPr>
        <w:spacing w:line="240" w:lineRule="auto"/>
        <w:jc w:val="both"/>
        <w:rPr>
          <w:rFonts w:ascii="Times New Roman" w:eastAsia="Times New Roman" w:hAnsi="Times New Roman" w:cs="Times New Roman"/>
          <w:bCs/>
          <w:color w:val="000000"/>
          <w:kern w:val="17"/>
          <w:sz w:val="24"/>
          <w:szCs w:val="24"/>
          <w:lang w:val="en-GB"/>
        </w:rPr>
      </w:pPr>
      <w:r w:rsidRPr="00CA51A5">
        <w:rPr>
          <w:rFonts w:ascii="Times New Roman" w:eastAsia="Times New Roman" w:hAnsi="Times New Roman" w:cs="Times New Roman"/>
          <w:bCs/>
          <w:color w:val="000000"/>
          <w:kern w:val="17"/>
          <w:sz w:val="24"/>
          <w:szCs w:val="24"/>
          <w:lang w:val="en-GB"/>
        </w:rPr>
        <w:t>Grupet në pozita të cenueshme të të huajve, të tillë si migrantët e rregullt dhe të parregullt, refugjatët, viktimat e krimeve të ndryshme dhe persona të tjerë të cenueshëm midis të huajve në vendet e Ballkanit Perëndimor;</w:t>
      </w:r>
    </w:p>
    <w:p w14:paraId="3DB016C3" w14:textId="54976955" w:rsidR="004B4DBF" w:rsidRPr="00CA51A5" w:rsidRDefault="004B4DBF" w:rsidP="004B4DBF">
      <w:pPr>
        <w:widowControl w:val="0"/>
        <w:numPr>
          <w:ilvl w:val="0"/>
          <w:numId w:val="2"/>
        </w:numPr>
        <w:spacing w:line="240" w:lineRule="auto"/>
        <w:jc w:val="both"/>
        <w:rPr>
          <w:rFonts w:ascii="Times New Roman" w:eastAsia="Times New Roman" w:hAnsi="Times New Roman" w:cs="Times New Roman"/>
          <w:bCs/>
          <w:color w:val="000000"/>
          <w:kern w:val="17"/>
          <w:sz w:val="24"/>
          <w:szCs w:val="24"/>
          <w:lang w:val="en-GB"/>
        </w:rPr>
      </w:pPr>
      <w:r w:rsidRPr="00CA51A5">
        <w:rPr>
          <w:rFonts w:ascii="Times New Roman" w:eastAsia="Times New Roman" w:hAnsi="Times New Roman" w:cs="Times New Roman"/>
          <w:bCs/>
          <w:color w:val="000000"/>
          <w:kern w:val="17"/>
          <w:sz w:val="24"/>
          <w:szCs w:val="24"/>
          <w:lang w:val="en-GB"/>
        </w:rPr>
        <w:t>Institucionet shtetërore dhe vendore;</w:t>
      </w:r>
    </w:p>
    <w:p w14:paraId="27661780" w14:textId="37534CF2" w:rsidR="004B4DBF" w:rsidRPr="00CA51A5" w:rsidRDefault="004B4DBF" w:rsidP="004B4DBF">
      <w:pPr>
        <w:widowControl w:val="0"/>
        <w:numPr>
          <w:ilvl w:val="0"/>
          <w:numId w:val="2"/>
        </w:numPr>
        <w:spacing w:line="240" w:lineRule="auto"/>
        <w:jc w:val="both"/>
        <w:rPr>
          <w:rFonts w:ascii="Times New Roman" w:eastAsia="Times New Roman" w:hAnsi="Times New Roman" w:cs="Times New Roman"/>
          <w:bCs/>
          <w:color w:val="000000"/>
          <w:kern w:val="17"/>
          <w:sz w:val="24"/>
          <w:szCs w:val="24"/>
          <w:lang w:val="en-GB"/>
        </w:rPr>
      </w:pPr>
      <w:r w:rsidRPr="00CA51A5">
        <w:rPr>
          <w:rFonts w:ascii="Times New Roman" w:eastAsia="Times New Roman" w:hAnsi="Times New Roman" w:cs="Times New Roman"/>
          <w:bCs/>
          <w:color w:val="000000"/>
          <w:kern w:val="17"/>
          <w:sz w:val="24"/>
          <w:szCs w:val="24"/>
          <w:lang w:val="en-GB"/>
        </w:rPr>
        <w:t>Media;</w:t>
      </w:r>
    </w:p>
    <w:p w14:paraId="7ACFD769" w14:textId="4260CC54" w:rsidR="0081353A" w:rsidRPr="00CA51A5" w:rsidRDefault="004B4DBF" w:rsidP="004B4DBF">
      <w:pPr>
        <w:widowControl w:val="0"/>
        <w:numPr>
          <w:ilvl w:val="0"/>
          <w:numId w:val="2"/>
        </w:numPr>
        <w:spacing w:line="240" w:lineRule="auto"/>
        <w:jc w:val="both"/>
        <w:rPr>
          <w:rFonts w:ascii="Times New Roman" w:eastAsia="Times New Roman" w:hAnsi="Times New Roman" w:cs="Times New Roman"/>
          <w:bCs/>
          <w:color w:val="000000"/>
          <w:kern w:val="17"/>
          <w:sz w:val="24"/>
          <w:szCs w:val="24"/>
          <w:lang w:val="en-GB"/>
        </w:rPr>
      </w:pPr>
      <w:r w:rsidRPr="00CA51A5">
        <w:rPr>
          <w:rFonts w:ascii="Times New Roman" w:eastAsia="Times New Roman" w:hAnsi="Times New Roman" w:cs="Times New Roman"/>
          <w:bCs/>
          <w:color w:val="000000"/>
          <w:kern w:val="17"/>
          <w:sz w:val="24"/>
          <w:szCs w:val="24"/>
          <w:lang w:val="en-GB"/>
        </w:rPr>
        <w:t>Qytetarët dhe bashkitë vendore</w:t>
      </w:r>
      <w:r w:rsidR="0081353A" w:rsidRPr="00CA51A5">
        <w:rPr>
          <w:rFonts w:ascii="Times New Roman" w:eastAsia="Times New Roman" w:hAnsi="Times New Roman" w:cs="Times New Roman"/>
          <w:bCs/>
          <w:color w:val="000000"/>
          <w:kern w:val="17"/>
          <w:sz w:val="24"/>
          <w:szCs w:val="24"/>
          <w:lang w:val="en-GB"/>
        </w:rPr>
        <w:t>.</w:t>
      </w:r>
    </w:p>
    <w:bookmarkEnd w:id="5"/>
    <w:p w14:paraId="1287D5C7"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0020E5E0" w14:textId="13B7FCCC" w:rsidR="0081353A" w:rsidRPr="00CA51A5" w:rsidRDefault="004B4DBF" w:rsidP="0081353A">
      <w:pPr>
        <w:keepNext/>
        <w:keepLines/>
        <w:widowControl w:val="0"/>
        <w:numPr>
          <w:ilvl w:val="0"/>
          <w:numId w:val="1"/>
        </w:numPr>
        <w:spacing w:line="240" w:lineRule="auto"/>
        <w:ind w:left="284" w:hanging="284"/>
        <w:jc w:val="both"/>
        <w:rPr>
          <w:rFonts w:ascii="Times New Roman" w:eastAsia="Times New Roman" w:hAnsi="Times New Roman" w:cs="Times New Roman"/>
          <w:b/>
          <w:bCs/>
          <w:color w:val="000000"/>
          <w:kern w:val="17"/>
          <w:sz w:val="24"/>
          <w:szCs w:val="24"/>
          <w:lang w:val="en-GB"/>
        </w:rPr>
      </w:pPr>
      <w:r w:rsidRPr="00CA51A5">
        <w:rPr>
          <w:rFonts w:ascii="Times New Roman" w:eastAsia="Times New Roman" w:hAnsi="Times New Roman" w:cs="Times New Roman"/>
          <w:b/>
          <w:bCs/>
          <w:color w:val="000000"/>
          <w:kern w:val="17"/>
          <w:sz w:val="24"/>
          <w:szCs w:val="24"/>
          <w:lang w:val="en-GB"/>
        </w:rPr>
        <w:t xml:space="preserve">Fushëveprimi i </w:t>
      </w:r>
      <w:r w:rsidR="00805F28" w:rsidRPr="00CA51A5">
        <w:rPr>
          <w:rFonts w:ascii="Times New Roman" w:eastAsia="Times New Roman" w:hAnsi="Times New Roman" w:cs="Times New Roman"/>
          <w:b/>
          <w:bCs/>
          <w:color w:val="000000"/>
          <w:kern w:val="17"/>
          <w:sz w:val="24"/>
          <w:szCs w:val="24"/>
          <w:lang w:val="en-GB"/>
        </w:rPr>
        <w:t>veprimtarive</w:t>
      </w:r>
    </w:p>
    <w:p w14:paraId="091F66CB" w14:textId="77777777" w:rsidR="0081353A" w:rsidRPr="00CA51A5" w:rsidRDefault="0081353A" w:rsidP="0081353A">
      <w:pPr>
        <w:keepNext/>
        <w:keepLines/>
        <w:widowControl w:val="0"/>
        <w:spacing w:line="240" w:lineRule="auto"/>
        <w:jc w:val="both"/>
        <w:rPr>
          <w:rFonts w:ascii="Times New Roman" w:eastAsia="Times New Roman" w:hAnsi="Times New Roman" w:cs="Times New Roman"/>
          <w:b/>
          <w:bCs/>
          <w:color w:val="000000"/>
          <w:kern w:val="17"/>
          <w:sz w:val="24"/>
          <w:szCs w:val="24"/>
          <w:lang w:val="en-GB"/>
        </w:rPr>
      </w:pPr>
    </w:p>
    <w:p w14:paraId="14B737DE" w14:textId="41B836BF" w:rsidR="0081353A" w:rsidRPr="00CA51A5" w:rsidRDefault="004B4DBF" w:rsidP="0081353A">
      <w:pPr>
        <w:keepNext/>
        <w:keepLines/>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 xml:space="preserve">Aplikantët ftohen të propozojnë </w:t>
      </w:r>
      <w:r w:rsidR="00805F28" w:rsidRPr="00CA51A5">
        <w:rPr>
          <w:rFonts w:ascii="Times New Roman" w:eastAsia="Times New Roman" w:hAnsi="Times New Roman" w:cs="Times New Roman"/>
          <w:color w:val="000000"/>
          <w:kern w:val="17"/>
          <w:sz w:val="24"/>
          <w:szCs w:val="24"/>
          <w:lang w:val="en-GB"/>
        </w:rPr>
        <w:t>veprimtari</w:t>
      </w:r>
      <w:r w:rsidRPr="00CA51A5">
        <w:rPr>
          <w:rFonts w:ascii="Times New Roman" w:eastAsia="Times New Roman" w:hAnsi="Times New Roman" w:cs="Times New Roman"/>
          <w:color w:val="000000"/>
          <w:kern w:val="17"/>
          <w:sz w:val="24"/>
          <w:szCs w:val="24"/>
          <w:lang w:val="en-GB"/>
        </w:rPr>
        <w:t xml:space="preserve"> </w:t>
      </w:r>
      <w:r w:rsidR="00805F28" w:rsidRPr="00CA51A5">
        <w:rPr>
          <w:rFonts w:ascii="Times New Roman" w:eastAsia="Times New Roman" w:hAnsi="Times New Roman" w:cs="Times New Roman"/>
          <w:color w:val="000000"/>
          <w:kern w:val="17"/>
          <w:sz w:val="24"/>
          <w:szCs w:val="24"/>
          <w:lang w:val="en-GB"/>
        </w:rPr>
        <w:t>të cilat</w:t>
      </w:r>
      <w:r w:rsidRPr="00CA51A5">
        <w:rPr>
          <w:rFonts w:ascii="Times New Roman" w:eastAsia="Times New Roman" w:hAnsi="Times New Roman" w:cs="Times New Roman"/>
          <w:color w:val="000000"/>
          <w:kern w:val="17"/>
          <w:sz w:val="24"/>
          <w:szCs w:val="24"/>
          <w:lang w:val="en-GB"/>
        </w:rPr>
        <w:t xml:space="preserve"> i vlerësojnë si të rëndësishme për objektivat e Thirrjes</w:t>
      </w:r>
      <w:r w:rsidR="0081353A" w:rsidRPr="00CA51A5">
        <w:rPr>
          <w:rFonts w:ascii="Times New Roman" w:eastAsia="Times New Roman" w:hAnsi="Times New Roman" w:cs="Times New Roman"/>
          <w:color w:val="000000"/>
          <w:kern w:val="17"/>
          <w:sz w:val="24"/>
          <w:szCs w:val="24"/>
          <w:lang w:val="en-GB"/>
        </w:rPr>
        <w:t xml:space="preserve">. </w:t>
      </w:r>
    </w:p>
    <w:p w14:paraId="53E6F164" w14:textId="77777777" w:rsidR="0081353A" w:rsidRPr="00CA51A5" w:rsidRDefault="0081353A" w:rsidP="0081353A">
      <w:pPr>
        <w:keepNext/>
        <w:keepLines/>
        <w:widowControl w:val="0"/>
        <w:spacing w:line="240" w:lineRule="auto"/>
        <w:jc w:val="both"/>
        <w:rPr>
          <w:rFonts w:ascii="Times New Roman" w:eastAsia="Times New Roman" w:hAnsi="Times New Roman" w:cs="Times New Roman"/>
          <w:color w:val="000000"/>
          <w:kern w:val="17"/>
          <w:sz w:val="24"/>
          <w:szCs w:val="24"/>
          <w:lang w:val="en-GB"/>
        </w:rPr>
      </w:pPr>
    </w:p>
    <w:p w14:paraId="5DC76B4C" w14:textId="31014E3E" w:rsidR="0081353A" w:rsidRPr="00CA51A5" w:rsidRDefault="004B4DBF" w:rsidP="0081353A">
      <w:pPr>
        <w:keepNext/>
        <w:keepLines/>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Shembuj të veprimtarive</w:t>
      </w:r>
      <w:r w:rsidR="0081353A" w:rsidRPr="00CA51A5">
        <w:rPr>
          <w:rFonts w:ascii="Times New Roman" w:eastAsia="Times New Roman" w:hAnsi="Times New Roman" w:cs="Times New Roman"/>
          <w:color w:val="000000"/>
          <w:kern w:val="17"/>
          <w:sz w:val="24"/>
          <w:szCs w:val="24"/>
          <w:lang w:val="en-GB"/>
        </w:rPr>
        <w:t xml:space="preserve"> </w:t>
      </w:r>
      <w:r w:rsidR="0081353A" w:rsidRPr="00CA51A5">
        <w:rPr>
          <w:rFonts w:ascii="Times New Roman" w:eastAsia="Times New Roman" w:hAnsi="Times New Roman" w:cs="Times New Roman"/>
          <w:i/>
          <w:iCs/>
          <w:color w:val="000000"/>
          <w:kern w:val="17"/>
          <w:sz w:val="24"/>
          <w:szCs w:val="24"/>
          <w:lang w:val="en-GB"/>
        </w:rPr>
        <w:t>(</w:t>
      </w:r>
      <w:r w:rsidRPr="00CA51A5">
        <w:rPr>
          <w:rFonts w:ascii="Times New Roman" w:eastAsia="Times New Roman" w:hAnsi="Times New Roman" w:cs="Times New Roman"/>
          <w:i/>
          <w:iCs/>
          <w:color w:val="000000"/>
          <w:kern w:val="17"/>
          <w:sz w:val="24"/>
          <w:szCs w:val="24"/>
          <w:lang w:val="en-GB"/>
        </w:rPr>
        <w:t xml:space="preserve">Shih Udhëzimet për aplikantët Seksioni 4 – Llojet e </w:t>
      </w:r>
      <w:r w:rsidR="00805F28" w:rsidRPr="00CA51A5">
        <w:rPr>
          <w:rFonts w:ascii="Times New Roman" w:eastAsia="Times New Roman" w:hAnsi="Times New Roman" w:cs="Times New Roman"/>
          <w:i/>
          <w:iCs/>
          <w:color w:val="000000"/>
          <w:kern w:val="17"/>
          <w:sz w:val="24"/>
          <w:szCs w:val="24"/>
          <w:lang w:val="en-GB"/>
        </w:rPr>
        <w:t>veprimtarive</w:t>
      </w:r>
      <w:r w:rsidR="0081353A" w:rsidRPr="00CA51A5">
        <w:rPr>
          <w:rFonts w:ascii="Times New Roman" w:eastAsia="Times New Roman" w:hAnsi="Times New Roman" w:cs="Times New Roman"/>
          <w:i/>
          <w:iCs/>
          <w:color w:val="000000"/>
          <w:kern w:val="17"/>
          <w:sz w:val="24"/>
          <w:szCs w:val="24"/>
          <w:lang w:val="en-GB"/>
        </w:rPr>
        <w:t>)</w:t>
      </w:r>
      <w:r w:rsidR="0081353A" w:rsidRPr="00CA51A5">
        <w:rPr>
          <w:rFonts w:ascii="Times New Roman" w:eastAsia="Times New Roman" w:hAnsi="Times New Roman" w:cs="Times New Roman"/>
          <w:color w:val="000000"/>
          <w:kern w:val="17"/>
          <w:sz w:val="24"/>
          <w:szCs w:val="24"/>
          <w:lang w:val="en-GB"/>
        </w:rPr>
        <w:t xml:space="preserve">: </w:t>
      </w:r>
    </w:p>
    <w:p w14:paraId="466C1C39"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56CBB852" w14:textId="55D2A09E"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punët</w:t>
      </w:r>
      <w:r w:rsidR="00805F28" w:rsidRPr="00CA51A5">
        <w:rPr>
          <w:rFonts w:ascii="Times New Roman" w:eastAsia="Times New Roman" w:hAnsi="Times New Roman" w:cs="Times New Roman"/>
          <w:color w:val="000000"/>
          <w:kern w:val="17"/>
          <w:sz w:val="24"/>
          <w:szCs w:val="24"/>
          <w:lang w:val="en-GB"/>
        </w:rPr>
        <w:t>o</w:t>
      </w:r>
      <w:r w:rsidRPr="00CA51A5">
        <w:rPr>
          <w:rFonts w:ascii="Times New Roman" w:eastAsia="Times New Roman" w:hAnsi="Times New Roman" w:cs="Times New Roman"/>
          <w:color w:val="000000"/>
          <w:kern w:val="17"/>
          <w:sz w:val="24"/>
          <w:szCs w:val="24"/>
          <w:lang w:val="en-GB"/>
        </w:rPr>
        <w:t>r</w:t>
      </w:r>
      <w:r w:rsidR="006A4FCE" w:rsidRPr="00CA51A5">
        <w:rPr>
          <w:rFonts w:ascii="Times New Roman" w:eastAsia="Times New Roman" w:hAnsi="Times New Roman" w:cs="Times New Roman"/>
          <w:color w:val="000000"/>
          <w:kern w:val="17"/>
          <w:sz w:val="24"/>
          <w:szCs w:val="24"/>
          <w:lang w:val="en-GB"/>
        </w:rPr>
        <w:t>i</w:t>
      </w:r>
      <w:r w:rsidRPr="00CA51A5">
        <w:rPr>
          <w:rFonts w:ascii="Times New Roman" w:eastAsia="Times New Roman" w:hAnsi="Times New Roman" w:cs="Times New Roman"/>
          <w:color w:val="000000"/>
          <w:kern w:val="17"/>
          <w:sz w:val="24"/>
          <w:szCs w:val="24"/>
          <w:lang w:val="en-GB"/>
        </w:rPr>
        <w:t xml:space="preserve">, seminare dhe veprime të tjera trajnimi dhe mentorimi, veçanërisht duke përfshirë ato që synojnë mbështetjen e zhvillimit të kapaciteteve të brendshme </w:t>
      </w:r>
      <w:r w:rsidRPr="00CA51A5">
        <w:rPr>
          <w:rFonts w:ascii="Times New Roman" w:eastAsia="Times New Roman" w:hAnsi="Times New Roman" w:cs="Times New Roman"/>
          <w:color w:val="000000"/>
          <w:kern w:val="17"/>
          <w:sz w:val="24"/>
          <w:szCs w:val="24"/>
          <w:lang w:val="en-GB"/>
        </w:rPr>
        <w:lastRenderedPageBreak/>
        <w:t>përkatëse (të organizatave aplik</w:t>
      </w:r>
      <w:r w:rsidR="004C1DD6" w:rsidRPr="00CA51A5">
        <w:rPr>
          <w:rFonts w:ascii="Times New Roman" w:eastAsia="Times New Roman" w:hAnsi="Times New Roman" w:cs="Times New Roman"/>
          <w:color w:val="000000"/>
          <w:kern w:val="17"/>
          <w:sz w:val="24"/>
          <w:szCs w:val="24"/>
          <w:lang w:val="en-GB"/>
        </w:rPr>
        <w:t>uese</w:t>
      </w:r>
      <w:r w:rsidRPr="00CA51A5">
        <w:rPr>
          <w:rFonts w:ascii="Times New Roman" w:eastAsia="Times New Roman" w:hAnsi="Times New Roman" w:cs="Times New Roman"/>
          <w:color w:val="000000"/>
          <w:kern w:val="17"/>
          <w:sz w:val="24"/>
          <w:szCs w:val="24"/>
          <w:lang w:val="en-GB"/>
        </w:rPr>
        <w:t>);</w:t>
      </w:r>
    </w:p>
    <w:p w14:paraId="606AF974" w14:textId="6EDAC223"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 xml:space="preserve">veprimtari që synojnë ofrimin e shërbimeve konkrete që u përgjigjen nevojave të të huajve në pozita të cenueshme dhe/ose grupeve të tjera përkatëse të synuara, duke përfshirë </w:t>
      </w:r>
      <w:r w:rsidR="00AD054D" w:rsidRPr="00CA51A5">
        <w:rPr>
          <w:rFonts w:ascii="Times New Roman" w:eastAsia="Times New Roman" w:hAnsi="Times New Roman" w:cs="Times New Roman"/>
          <w:color w:val="000000"/>
          <w:kern w:val="17"/>
          <w:sz w:val="24"/>
          <w:szCs w:val="24"/>
          <w:lang w:val="en-GB"/>
        </w:rPr>
        <w:t xml:space="preserve">këtu </w:t>
      </w:r>
      <w:r w:rsidRPr="00CA51A5">
        <w:rPr>
          <w:rFonts w:ascii="Times New Roman" w:eastAsia="Times New Roman" w:hAnsi="Times New Roman" w:cs="Times New Roman"/>
          <w:color w:val="000000"/>
          <w:kern w:val="17"/>
          <w:sz w:val="24"/>
          <w:szCs w:val="24"/>
          <w:lang w:val="en-GB"/>
        </w:rPr>
        <w:t>ndihmën juridike, mbështetjen psiko</w:t>
      </w:r>
      <w:r w:rsidR="00AD054D" w:rsidRPr="00CA51A5">
        <w:rPr>
          <w:rFonts w:ascii="Times New Roman" w:eastAsia="Times New Roman" w:hAnsi="Times New Roman" w:cs="Times New Roman"/>
          <w:color w:val="000000"/>
          <w:kern w:val="17"/>
          <w:sz w:val="24"/>
          <w:szCs w:val="24"/>
          <w:lang w:val="en-GB"/>
        </w:rPr>
        <w:t>-</w:t>
      </w:r>
      <w:r w:rsidRPr="00CA51A5">
        <w:rPr>
          <w:rFonts w:ascii="Times New Roman" w:eastAsia="Times New Roman" w:hAnsi="Times New Roman" w:cs="Times New Roman"/>
          <w:color w:val="000000"/>
          <w:kern w:val="17"/>
          <w:sz w:val="24"/>
          <w:szCs w:val="24"/>
          <w:lang w:val="en-GB"/>
        </w:rPr>
        <w:t>sociale, kujdesin shëndetësor, etj.;</w:t>
      </w:r>
    </w:p>
    <w:p w14:paraId="02F0C4EA" w14:textId="2ABC08D2"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 që promovojnë përfshirjen sociale, çështjet gjinore, njohjen dhe dialogun ndërkulturor dhe/ose ndërfetar;</w:t>
      </w:r>
    </w:p>
    <w:p w14:paraId="69BEFC74" w14:textId="733FB390"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veprimtaritë që synojnë luftimin e diskriminimit</w:t>
      </w:r>
      <w:r w:rsidR="00AD054D" w:rsidRPr="00CA51A5">
        <w:rPr>
          <w:rFonts w:ascii="Times New Roman" w:eastAsia="Times New Roman" w:hAnsi="Times New Roman" w:cs="Times New Roman"/>
          <w:color w:val="000000"/>
          <w:kern w:val="17"/>
          <w:sz w:val="24"/>
          <w:szCs w:val="24"/>
          <w:lang w:val="en-GB"/>
        </w:rPr>
        <w:t>, si</w:t>
      </w:r>
      <w:r w:rsidRPr="00CA51A5">
        <w:rPr>
          <w:rFonts w:ascii="Times New Roman" w:eastAsia="Times New Roman" w:hAnsi="Times New Roman" w:cs="Times New Roman"/>
          <w:color w:val="000000"/>
          <w:kern w:val="17"/>
          <w:sz w:val="24"/>
          <w:szCs w:val="24"/>
          <w:lang w:val="en-GB"/>
        </w:rPr>
        <w:t xml:space="preserve"> dhe/ose bashkëpunimin me organet përkatëse të pavarura;</w:t>
      </w:r>
    </w:p>
    <w:p w14:paraId="5EE7D7DD" w14:textId="558A801B"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fushata ndërgjegjësimi dhe komunikimi publik;</w:t>
      </w:r>
    </w:p>
    <w:p w14:paraId="7F513570" w14:textId="5D573989"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fushata mediatike, prodhimi i lajmeve dhe mjeteve përkatëse informative (fletëpalosje etj.);</w:t>
      </w:r>
    </w:p>
    <w:p w14:paraId="697C0910" w14:textId="2112C6A6"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edukimi dhe trajnimi, duke përfshirë mediat vendore si grupe të synuara;</w:t>
      </w:r>
    </w:p>
    <w:p w14:paraId="5674A2EC" w14:textId="4395D30E"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 për forcimin e rolit mbikëqyrës (</w:t>
      </w:r>
      <w:r w:rsidR="003B269C">
        <w:rPr>
          <w:rFonts w:ascii="Times New Roman" w:eastAsia="Times New Roman" w:hAnsi="Times New Roman" w:cs="Times New Roman"/>
          <w:color w:val="000000"/>
          <w:kern w:val="17"/>
          <w:sz w:val="24"/>
          <w:szCs w:val="24"/>
          <w:lang w:val="en-GB"/>
        </w:rPr>
        <w:t>w</w:t>
      </w:r>
      <w:r w:rsidRPr="00CA51A5">
        <w:rPr>
          <w:rFonts w:ascii="Times New Roman" w:eastAsia="Times New Roman" w:hAnsi="Times New Roman" w:cs="Times New Roman"/>
          <w:color w:val="000000"/>
          <w:kern w:val="17"/>
          <w:sz w:val="24"/>
          <w:szCs w:val="24"/>
          <w:lang w:val="en-GB"/>
        </w:rPr>
        <w:t>atchdog</w:t>
      </w:r>
      <w:r w:rsidR="00AD054D" w:rsidRPr="00CA51A5">
        <w:rPr>
          <w:rFonts w:ascii="Times New Roman" w:eastAsia="Times New Roman" w:hAnsi="Times New Roman" w:cs="Times New Roman"/>
          <w:color w:val="000000"/>
          <w:kern w:val="17"/>
          <w:sz w:val="24"/>
          <w:szCs w:val="24"/>
          <w:lang w:val="en-GB"/>
        </w:rPr>
        <w:t>)</w:t>
      </w:r>
      <w:r w:rsidRPr="00CA51A5">
        <w:rPr>
          <w:rFonts w:ascii="Times New Roman" w:eastAsia="Times New Roman" w:hAnsi="Times New Roman" w:cs="Times New Roman"/>
          <w:color w:val="000000"/>
          <w:kern w:val="17"/>
          <w:sz w:val="24"/>
          <w:szCs w:val="24"/>
          <w:lang w:val="en-GB"/>
        </w:rPr>
        <w:t xml:space="preserve"> të OSHC-ve në zbatimin e politikave dhe reformave përkatëse;</w:t>
      </w:r>
    </w:p>
    <w:p w14:paraId="539B1817" w14:textId="5501BA0E"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monitorimi i politikave dhe publikimi i raporteve përkatëse të monitorimit;</w:t>
      </w:r>
    </w:p>
    <w:p w14:paraId="7FF81AD2" w14:textId="0DC2D816"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veprimtaritë kërkimore, analizuese dhe avokuese;</w:t>
      </w:r>
    </w:p>
    <w:p w14:paraId="6C29DCC7" w14:textId="204509FF" w:rsidR="00CB07E3" w:rsidRPr="00CA51A5" w:rsidRDefault="00AD054D"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 të cilat</w:t>
      </w:r>
      <w:r w:rsidR="00CB07E3" w:rsidRPr="00CA51A5">
        <w:rPr>
          <w:rFonts w:ascii="Times New Roman" w:eastAsia="Times New Roman" w:hAnsi="Times New Roman" w:cs="Times New Roman"/>
          <w:color w:val="000000"/>
          <w:kern w:val="17"/>
          <w:sz w:val="24"/>
          <w:szCs w:val="24"/>
          <w:lang w:val="en-GB"/>
        </w:rPr>
        <w:t xml:space="preserve"> promovojnë zbatimin e ligjeve dhe rregulloreve përkatëse;</w:t>
      </w:r>
    </w:p>
    <w:p w14:paraId="1D07AD1D" w14:textId="75F95BE5"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 xml:space="preserve">veprimtaritë </w:t>
      </w:r>
      <w:r w:rsidR="00AD054D" w:rsidRPr="00CA51A5">
        <w:rPr>
          <w:rFonts w:ascii="Times New Roman" w:eastAsia="Times New Roman" w:hAnsi="Times New Roman" w:cs="Times New Roman"/>
          <w:color w:val="000000"/>
          <w:kern w:val="17"/>
          <w:sz w:val="24"/>
          <w:szCs w:val="24"/>
          <w:lang w:val="en-GB"/>
        </w:rPr>
        <w:t xml:space="preserve">të cilat </w:t>
      </w:r>
      <w:r w:rsidRPr="00CA51A5">
        <w:rPr>
          <w:rFonts w:ascii="Times New Roman" w:eastAsia="Times New Roman" w:hAnsi="Times New Roman" w:cs="Times New Roman"/>
          <w:color w:val="000000"/>
          <w:kern w:val="17"/>
          <w:sz w:val="24"/>
          <w:szCs w:val="24"/>
          <w:lang w:val="en-GB"/>
        </w:rPr>
        <w:t xml:space="preserve">mbështesin diskutimin ndërmjet palëve të ndryshme të interesit dhe/ose konsultimin me palët e interesuara, duke përfshirë </w:t>
      </w:r>
      <w:r w:rsidR="00AD054D" w:rsidRPr="00CA51A5">
        <w:rPr>
          <w:rFonts w:ascii="Times New Roman" w:eastAsia="Times New Roman" w:hAnsi="Times New Roman" w:cs="Times New Roman"/>
          <w:color w:val="000000"/>
          <w:kern w:val="17"/>
          <w:sz w:val="24"/>
          <w:szCs w:val="24"/>
          <w:lang w:val="en-GB"/>
        </w:rPr>
        <w:t>hapjen</w:t>
      </w:r>
      <w:r w:rsidRPr="00CA51A5">
        <w:rPr>
          <w:rFonts w:ascii="Times New Roman" w:eastAsia="Times New Roman" w:hAnsi="Times New Roman" w:cs="Times New Roman"/>
          <w:color w:val="000000"/>
          <w:kern w:val="17"/>
          <w:sz w:val="24"/>
          <w:szCs w:val="24"/>
          <w:lang w:val="en-GB"/>
        </w:rPr>
        <w:t xml:space="preserve"> e dialogut me partitë politike ose organet legjislative vendore;</w:t>
      </w:r>
    </w:p>
    <w:p w14:paraId="4A88FDE3" w14:textId="3EB208C0"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vepritmari</w:t>
      </w:r>
      <w:r w:rsidR="00AD054D" w:rsidRPr="00CA51A5">
        <w:rPr>
          <w:rFonts w:ascii="Times New Roman" w:eastAsia="Times New Roman" w:hAnsi="Times New Roman" w:cs="Times New Roman"/>
          <w:color w:val="000000"/>
          <w:kern w:val="17"/>
          <w:sz w:val="24"/>
          <w:szCs w:val="24"/>
          <w:lang w:val="en-GB"/>
        </w:rPr>
        <w:t xml:space="preserve"> të cilat</w:t>
      </w:r>
      <w:r w:rsidRPr="00CA51A5">
        <w:rPr>
          <w:rFonts w:ascii="Times New Roman" w:eastAsia="Times New Roman" w:hAnsi="Times New Roman" w:cs="Times New Roman"/>
          <w:color w:val="000000"/>
          <w:kern w:val="17"/>
          <w:sz w:val="24"/>
          <w:szCs w:val="24"/>
          <w:lang w:val="en-GB"/>
        </w:rPr>
        <w:t xml:space="preserve"> nxisin bashkëpunimin dhe shkëmbimin ndërmjet komuniteteve të ndryshme vendore dhe vetëqeverisjeve vendore, në mbështetje të pozitës së të huajve në komunitetet e tyre;</w:t>
      </w:r>
    </w:p>
    <w:p w14:paraId="0480CAD4" w14:textId="3B2CA346" w:rsidR="00CB07E3"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 për forcimin e rrjeteve dhe ndërtimit të koalicionit, veçanërisht përmes shkëmbimit të informacionit, shkëmbimit të përvojave dhe avokimit të përbashkët;</w:t>
      </w:r>
    </w:p>
    <w:p w14:paraId="6D196EDA" w14:textId="6F0FF38F" w:rsidR="0081353A" w:rsidRPr="00CA51A5" w:rsidRDefault="00CB07E3" w:rsidP="00CB07E3">
      <w:pPr>
        <w:widowControl w:val="0"/>
        <w:numPr>
          <w:ilvl w:val="0"/>
          <w:numId w:val="4"/>
        </w:numPr>
        <w:spacing w:line="240" w:lineRule="auto"/>
        <w:contextualSpacing/>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veprimtari të tjera që shtojnë promovimin dhe mbrojtjen e të drejtave themelore dhe aksesin në shërbime</w:t>
      </w:r>
      <w:r w:rsidR="0081353A" w:rsidRPr="00CA51A5">
        <w:rPr>
          <w:rFonts w:ascii="Times New Roman" w:eastAsia="Times New Roman" w:hAnsi="Times New Roman" w:cs="Times New Roman"/>
          <w:color w:val="000000"/>
          <w:kern w:val="17"/>
          <w:sz w:val="24"/>
          <w:szCs w:val="24"/>
          <w:lang w:val="en-GB"/>
        </w:rPr>
        <w:t>.</w:t>
      </w:r>
    </w:p>
    <w:p w14:paraId="03BE84EE"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3EFE48F2" w14:textId="0259AA2C" w:rsidR="0081353A" w:rsidRPr="00CA51A5" w:rsidRDefault="00CB07E3" w:rsidP="0081353A">
      <w:pPr>
        <w:keepNext/>
        <w:keepLines/>
        <w:widowControl w:val="0"/>
        <w:spacing w:line="240" w:lineRule="auto"/>
        <w:rPr>
          <w:rFonts w:ascii="Times New Roman" w:eastAsia="Times New Roman" w:hAnsi="Times New Roman" w:cs="Times New Roman"/>
          <w:bCs/>
          <w:i/>
          <w:iCs/>
          <w:color w:val="000000"/>
          <w:kern w:val="17"/>
          <w:sz w:val="24"/>
          <w:szCs w:val="24"/>
          <w:lang w:val="en-GB"/>
        </w:rPr>
      </w:pPr>
      <w:r w:rsidRPr="00CA51A5">
        <w:rPr>
          <w:rFonts w:ascii="Times New Roman" w:eastAsia="Times New Roman" w:hAnsi="Times New Roman" w:cs="Times New Roman"/>
          <w:b/>
          <w:caps/>
          <w:color w:val="000000"/>
          <w:kern w:val="17"/>
          <w:sz w:val="24"/>
          <w:szCs w:val="24"/>
          <w:lang w:val="en-GB"/>
        </w:rPr>
        <w:t xml:space="preserve">RREGULLAT PËR THIRRJE PËR PROPOZIME </w:t>
      </w:r>
      <w:r w:rsidR="0081353A" w:rsidRPr="00CA51A5">
        <w:rPr>
          <w:rFonts w:ascii="Times New Roman" w:eastAsia="Times New Roman" w:hAnsi="Times New Roman" w:cs="Times New Roman"/>
          <w:bCs/>
          <w:i/>
          <w:iCs/>
          <w:color w:val="000000"/>
          <w:kern w:val="17"/>
          <w:sz w:val="24"/>
          <w:szCs w:val="24"/>
          <w:lang w:val="en-GB"/>
        </w:rPr>
        <w:t>(</w:t>
      </w:r>
      <w:r w:rsidRPr="00CA51A5">
        <w:rPr>
          <w:rFonts w:ascii="Times New Roman" w:eastAsia="Times New Roman" w:hAnsi="Times New Roman" w:cs="Times New Roman"/>
          <w:bCs/>
          <w:i/>
          <w:iCs/>
          <w:color w:val="000000"/>
          <w:kern w:val="17"/>
          <w:sz w:val="24"/>
          <w:szCs w:val="24"/>
          <w:lang w:val="en-GB"/>
        </w:rPr>
        <w:t xml:space="preserve">Shih </w:t>
      </w:r>
      <w:r w:rsidR="00AD054D" w:rsidRPr="00CA51A5">
        <w:rPr>
          <w:rFonts w:ascii="Times New Roman" w:eastAsia="Times New Roman" w:hAnsi="Times New Roman" w:cs="Times New Roman"/>
          <w:bCs/>
          <w:i/>
          <w:iCs/>
          <w:color w:val="000000"/>
          <w:kern w:val="17"/>
          <w:sz w:val="24"/>
          <w:szCs w:val="24"/>
          <w:lang w:val="en-GB"/>
        </w:rPr>
        <w:t xml:space="preserve">Seksionin 4, </w:t>
      </w:r>
      <w:r w:rsidRPr="00CA51A5">
        <w:rPr>
          <w:rFonts w:ascii="Times New Roman" w:eastAsia="Times New Roman" w:hAnsi="Times New Roman" w:cs="Times New Roman"/>
          <w:bCs/>
          <w:i/>
          <w:iCs/>
          <w:color w:val="000000"/>
          <w:kern w:val="17"/>
          <w:sz w:val="24"/>
          <w:szCs w:val="24"/>
          <w:lang w:val="en-GB"/>
        </w:rPr>
        <w:t>Udhëzime për aplikantë</w:t>
      </w:r>
      <w:r w:rsidR="00AD054D" w:rsidRPr="00CA51A5">
        <w:rPr>
          <w:rFonts w:ascii="Times New Roman" w:eastAsia="Times New Roman" w:hAnsi="Times New Roman" w:cs="Times New Roman"/>
          <w:bCs/>
          <w:i/>
          <w:iCs/>
          <w:color w:val="000000"/>
          <w:kern w:val="17"/>
          <w:sz w:val="24"/>
          <w:szCs w:val="24"/>
          <w:lang w:val="en-GB"/>
        </w:rPr>
        <w:t>t</w:t>
      </w:r>
      <w:r w:rsidR="0081353A" w:rsidRPr="00CA51A5">
        <w:rPr>
          <w:rFonts w:ascii="Times New Roman" w:eastAsia="Times New Roman" w:hAnsi="Times New Roman" w:cs="Times New Roman"/>
          <w:bCs/>
          <w:i/>
          <w:iCs/>
          <w:color w:val="000000"/>
          <w:kern w:val="17"/>
          <w:sz w:val="24"/>
          <w:szCs w:val="24"/>
          <w:lang w:val="en-GB"/>
        </w:rPr>
        <w:t xml:space="preserve">.) </w:t>
      </w:r>
    </w:p>
    <w:p w14:paraId="3C414561" w14:textId="20DA8315" w:rsidR="0081353A" w:rsidRPr="00CA51A5" w:rsidRDefault="00CB07E3" w:rsidP="0081353A">
      <w:pPr>
        <w:spacing w:before="240" w:after="200" w:line="240" w:lineRule="auto"/>
        <w:jc w:val="both"/>
        <w:rPr>
          <w:rFonts w:ascii="Times New Roman" w:eastAsia="Times New Roman" w:hAnsi="Times New Roman" w:cs="Times New Roman"/>
          <w:snapToGrid w:val="0"/>
          <w:sz w:val="24"/>
          <w:szCs w:val="24"/>
          <w:u w:val="single"/>
          <w:lang w:val="en-GB"/>
        </w:rPr>
      </w:pPr>
      <w:r w:rsidRPr="00CA51A5">
        <w:rPr>
          <w:rFonts w:ascii="Times New Roman" w:eastAsia="Times New Roman" w:hAnsi="Times New Roman" w:cs="Times New Roman"/>
          <w:snapToGrid w:val="0"/>
          <w:sz w:val="24"/>
          <w:szCs w:val="24"/>
          <w:u w:val="single"/>
          <w:lang w:val="en-GB"/>
        </w:rPr>
        <w:t>Pranueshmëria e aplikantëve</w:t>
      </w:r>
    </w:p>
    <w:p w14:paraId="2F0F6F6F" w14:textId="3BD848F5" w:rsidR="0081353A" w:rsidRPr="00CA51A5" w:rsidRDefault="00CB07E3" w:rsidP="0081353A">
      <w:pPr>
        <w:spacing w:line="240" w:lineRule="auto"/>
        <w:jc w:val="both"/>
        <w:rPr>
          <w:rFonts w:ascii="Times New Roman" w:eastAsia="Times New Roman" w:hAnsi="Times New Roman" w:cs="Times New Roman"/>
          <w:snapToGrid w:val="0"/>
          <w:sz w:val="24"/>
          <w:szCs w:val="24"/>
          <w:lang w:val="en-GB"/>
        </w:rPr>
      </w:pPr>
      <w:r w:rsidRPr="00CA51A5">
        <w:rPr>
          <w:rFonts w:ascii="Times New Roman" w:eastAsia="Times New Roman" w:hAnsi="Times New Roman" w:cs="Times New Roman"/>
          <w:snapToGrid w:val="0"/>
          <w:sz w:val="24"/>
          <w:szCs w:val="24"/>
          <w:lang w:val="en-GB"/>
        </w:rPr>
        <w:t>Për t'u kualifikuar për një grant, aplikanti duhet</w:t>
      </w:r>
      <w:r w:rsidR="0081353A" w:rsidRPr="00CA51A5">
        <w:rPr>
          <w:rFonts w:ascii="Times New Roman" w:eastAsia="Times New Roman" w:hAnsi="Times New Roman" w:cs="Times New Roman"/>
          <w:snapToGrid w:val="0"/>
          <w:sz w:val="24"/>
          <w:szCs w:val="24"/>
          <w:lang w:val="en-GB"/>
        </w:rPr>
        <w:t>:</w:t>
      </w:r>
    </w:p>
    <w:p w14:paraId="7E32BCF4" w14:textId="5FBB1191" w:rsidR="0081353A" w:rsidRPr="00CA51A5" w:rsidRDefault="00CB07E3" w:rsidP="0081353A">
      <w:pPr>
        <w:numPr>
          <w:ilvl w:val="0"/>
          <w:numId w:val="3"/>
        </w:numPr>
        <w:spacing w:line="240" w:lineRule="auto"/>
        <w:ind w:left="426"/>
        <w:jc w:val="both"/>
        <w:rPr>
          <w:rFonts w:ascii="Times New Roman" w:eastAsia="Times New Roman" w:hAnsi="Times New Roman" w:cs="Times New Roman"/>
          <w:snapToGrid w:val="0"/>
          <w:sz w:val="24"/>
          <w:szCs w:val="24"/>
          <w:lang w:val="en-GB"/>
        </w:rPr>
      </w:pPr>
      <w:r w:rsidRPr="00CA51A5">
        <w:rPr>
          <w:rFonts w:ascii="Times New Roman" w:eastAsia="Times New Roman" w:hAnsi="Times New Roman" w:cs="Times New Roman"/>
          <w:snapToGrid w:val="0"/>
          <w:sz w:val="24"/>
          <w:szCs w:val="24"/>
          <w:lang w:val="en-GB"/>
        </w:rPr>
        <w:t>të jetë person juridik i regjistruar përpara datës 1 dhjetor 2023</w:t>
      </w:r>
      <w:r w:rsidR="0081353A" w:rsidRPr="00CA51A5">
        <w:rPr>
          <w:rFonts w:ascii="Times New Roman" w:eastAsia="Times New Roman" w:hAnsi="Times New Roman" w:cs="Times New Roman"/>
          <w:bCs/>
          <w:snapToGrid w:val="0"/>
          <w:sz w:val="24"/>
          <w:szCs w:val="24"/>
          <w:lang w:val="en-GB"/>
        </w:rPr>
        <w:t>;</w:t>
      </w:r>
    </w:p>
    <w:p w14:paraId="7B87CF5A" w14:textId="6A4E7A6A" w:rsidR="0081353A" w:rsidRPr="00CA51A5" w:rsidRDefault="00CB07E3" w:rsidP="0081353A">
      <w:pPr>
        <w:numPr>
          <w:ilvl w:val="0"/>
          <w:numId w:val="3"/>
        </w:numPr>
        <w:spacing w:line="240" w:lineRule="auto"/>
        <w:ind w:left="426"/>
        <w:jc w:val="both"/>
        <w:rPr>
          <w:rFonts w:ascii="Times New Roman" w:eastAsia="Times New Roman" w:hAnsi="Times New Roman" w:cs="Times New Roman"/>
          <w:snapToGrid w:val="0"/>
          <w:sz w:val="24"/>
          <w:szCs w:val="24"/>
          <w:lang w:val="en-GB"/>
        </w:rPr>
      </w:pPr>
      <w:r w:rsidRPr="00CA51A5">
        <w:rPr>
          <w:rFonts w:ascii="Times New Roman" w:eastAsia="Times New Roman" w:hAnsi="Times New Roman" w:cs="Times New Roman"/>
          <w:snapToGrid w:val="0"/>
          <w:sz w:val="24"/>
          <w:szCs w:val="24"/>
          <w:lang w:val="en-GB"/>
        </w:rPr>
        <w:t>të jetë regjistruar në Shqipëri;</w:t>
      </w:r>
    </w:p>
    <w:p w14:paraId="242AB37F" w14:textId="75BA842C" w:rsidR="0081353A" w:rsidRPr="00CA51A5" w:rsidRDefault="00CB07E3" w:rsidP="0081353A">
      <w:pPr>
        <w:numPr>
          <w:ilvl w:val="0"/>
          <w:numId w:val="3"/>
        </w:numPr>
        <w:spacing w:line="240" w:lineRule="auto"/>
        <w:ind w:left="426"/>
        <w:jc w:val="both"/>
        <w:rPr>
          <w:rFonts w:ascii="Times New Roman" w:eastAsia="Times New Roman" w:hAnsi="Times New Roman" w:cs="Times New Roman"/>
          <w:snapToGrid w:val="0"/>
          <w:sz w:val="24"/>
          <w:szCs w:val="24"/>
          <w:lang w:val="en-GB"/>
        </w:rPr>
      </w:pPr>
      <w:r w:rsidRPr="00CA51A5">
        <w:rPr>
          <w:rFonts w:ascii="Times New Roman" w:eastAsia="Times New Roman" w:hAnsi="Times New Roman" w:cs="Times New Roman"/>
          <w:snapToGrid w:val="0"/>
          <w:sz w:val="24"/>
          <w:szCs w:val="24"/>
          <w:lang w:val="en-GB"/>
        </w:rPr>
        <w:t>të jetë jo fitimprurës</w:t>
      </w:r>
      <w:r w:rsidR="0081353A" w:rsidRPr="00CA51A5">
        <w:rPr>
          <w:rFonts w:ascii="Times New Roman" w:eastAsia="Times New Roman" w:hAnsi="Times New Roman" w:cs="Times New Roman"/>
          <w:snapToGrid w:val="0"/>
          <w:sz w:val="24"/>
          <w:szCs w:val="24"/>
          <w:lang w:val="en-GB"/>
        </w:rPr>
        <w:t>;</w:t>
      </w:r>
    </w:p>
    <w:p w14:paraId="1534D619" w14:textId="5952E8C2" w:rsidR="0081353A" w:rsidRPr="00CA51A5" w:rsidRDefault="00CB07E3" w:rsidP="0081353A">
      <w:pPr>
        <w:numPr>
          <w:ilvl w:val="0"/>
          <w:numId w:val="3"/>
        </w:numPr>
        <w:spacing w:line="240" w:lineRule="auto"/>
        <w:ind w:left="426"/>
        <w:jc w:val="both"/>
        <w:rPr>
          <w:rFonts w:ascii="Times New Roman" w:eastAsia="Times New Roman" w:hAnsi="Times New Roman" w:cs="Times New Roman"/>
          <w:snapToGrid w:val="0"/>
          <w:sz w:val="24"/>
          <w:szCs w:val="24"/>
          <w:lang w:val="en-GB"/>
        </w:rPr>
      </w:pPr>
      <w:r w:rsidRPr="00CA51A5">
        <w:rPr>
          <w:rFonts w:ascii="Times New Roman" w:eastAsia="Times New Roman" w:hAnsi="Times New Roman" w:cs="Times New Roman"/>
          <w:snapToGrid w:val="0"/>
          <w:sz w:val="24"/>
          <w:szCs w:val="24"/>
          <w:lang w:val="en-GB"/>
        </w:rPr>
        <w:t>të jetë organizatë e shoqërisë civile</w:t>
      </w:r>
      <w:r w:rsidR="0081353A" w:rsidRPr="00CA51A5">
        <w:rPr>
          <w:rFonts w:ascii="Times New Roman" w:eastAsia="Times New Roman" w:hAnsi="Times New Roman" w:cs="Times New Roman"/>
          <w:snapToGrid w:val="0"/>
          <w:sz w:val="24"/>
          <w:szCs w:val="24"/>
          <w:lang w:val="en-GB"/>
        </w:rPr>
        <w:t>;</w:t>
      </w:r>
    </w:p>
    <w:p w14:paraId="27063116" w14:textId="09915A42" w:rsidR="0081353A" w:rsidRPr="00CA51A5" w:rsidRDefault="00CB07E3" w:rsidP="0081353A">
      <w:pPr>
        <w:numPr>
          <w:ilvl w:val="0"/>
          <w:numId w:val="3"/>
        </w:numPr>
        <w:spacing w:line="240" w:lineRule="auto"/>
        <w:ind w:left="426"/>
        <w:jc w:val="both"/>
        <w:rPr>
          <w:rFonts w:ascii="Times New Roman" w:eastAsia="Times New Roman" w:hAnsi="Times New Roman" w:cs="Times New Roman"/>
          <w:snapToGrid w:val="0"/>
          <w:sz w:val="24"/>
          <w:szCs w:val="24"/>
          <w:lang w:val="en-GB"/>
        </w:rPr>
      </w:pPr>
      <w:r w:rsidRPr="00CA51A5">
        <w:rPr>
          <w:rFonts w:ascii="Times New Roman" w:eastAsia="Times New Roman" w:hAnsi="Times New Roman" w:cs="Times New Roman"/>
          <w:snapToGrid w:val="0"/>
          <w:sz w:val="24"/>
          <w:szCs w:val="24"/>
          <w:lang w:val="en-GB"/>
        </w:rPr>
        <w:t>të jetë drejtpërdrejt përgjegjës për përgatitjen dhe menaxhimin e veprimit</w:t>
      </w:r>
      <w:r w:rsidR="0081353A" w:rsidRPr="00CA51A5">
        <w:rPr>
          <w:rFonts w:ascii="Times New Roman" w:eastAsia="Times New Roman" w:hAnsi="Times New Roman" w:cs="Times New Roman"/>
          <w:snapToGrid w:val="0"/>
          <w:sz w:val="24"/>
          <w:szCs w:val="24"/>
          <w:lang w:val="en-GB"/>
        </w:rPr>
        <w:t>.</w:t>
      </w:r>
    </w:p>
    <w:p w14:paraId="3395CEB8"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u w:val="single"/>
          <w:lang w:val="en-GB"/>
        </w:rPr>
      </w:pPr>
    </w:p>
    <w:p w14:paraId="15282564" w14:textId="65EA2B7F" w:rsidR="0081353A" w:rsidRPr="00CA51A5" w:rsidRDefault="00CB07E3" w:rsidP="0081353A">
      <w:pPr>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u w:val="single"/>
          <w:lang w:val="en-GB"/>
        </w:rPr>
        <w:t>Mbulimi gjeografik</w:t>
      </w:r>
      <w:r w:rsidR="0081353A" w:rsidRPr="00CA51A5">
        <w:rPr>
          <w:rFonts w:ascii="Times New Roman" w:eastAsia="Times New Roman" w:hAnsi="Times New Roman" w:cs="Times New Roman"/>
          <w:color w:val="000000"/>
          <w:kern w:val="17"/>
          <w:sz w:val="24"/>
          <w:szCs w:val="24"/>
          <w:u w:val="single"/>
          <w:lang w:val="en-GB"/>
        </w:rPr>
        <w:t>.</w:t>
      </w:r>
      <w:r w:rsidR="0081353A" w:rsidRPr="00CA51A5">
        <w:rPr>
          <w:rFonts w:ascii="Times New Roman" w:eastAsia="Times New Roman" w:hAnsi="Times New Roman" w:cs="Times New Roman"/>
          <w:color w:val="000000"/>
          <w:kern w:val="17"/>
          <w:sz w:val="24"/>
          <w:szCs w:val="24"/>
          <w:lang w:val="en-GB"/>
        </w:rPr>
        <w:t xml:space="preserve"> </w:t>
      </w:r>
      <w:r w:rsidR="00AD054D" w:rsidRPr="00CA51A5">
        <w:rPr>
          <w:rFonts w:ascii="Times New Roman" w:eastAsia="Times New Roman" w:hAnsi="Times New Roman" w:cs="Times New Roman"/>
          <w:color w:val="000000"/>
          <w:kern w:val="17"/>
          <w:sz w:val="24"/>
          <w:szCs w:val="24"/>
          <w:lang w:val="en-GB"/>
        </w:rPr>
        <w:t>Veprimtaritë</w:t>
      </w:r>
      <w:r w:rsidRPr="00CA51A5">
        <w:rPr>
          <w:rFonts w:ascii="Times New Roman" w:eastAsia="Times New Roman" w:hAnsi="Times New Roman" w:cs="Times New Roman"/>
          <w:color w:val="000000"/>
          <w:kern w:val="17"/>
          <w:sz w:val="24"/>
          <w:szCs w:val="24"/>
          <w:lang w:val="en-GB"/>
        </w:rPr>
        <w:t xml:space="preserve"> e propozuara duhet të zhvillohen në territorin shqiptar.</w:t>
      </w:r>
    </w:p>
    <w:p w14:paraId="402F17D0"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69B16006" w14:textId="5193F7F3" w:rsidR="0081353A" w:rsidRPr="00CA51A5" w:rsidRDefault="00CB07E3" w:rsidP="0081353A">
      <w:pPr>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u w:val="single"/>
          <w:lang w:val="en-GB"/>
        </w:rPr>
        <w:t>Kohëzgjatja e veprimtarive të propozuara</w:t>
      </w:r>
      <w:r w:rsidR="0081353A" w:rsidRPr="00CA51A5">
        <w:rPr>
          <w:rFonts w:ascii="Times New Roman" w:eastAsia="Times New Roman" w:hAnsi="Times New Roman" w:cs="Times New Roman"/>
          <w:color w:val="000000"/>
          <w:kern w:val="17"/>
          <w:sz w:val="24"/>
          <w:szCs w:val="24"/>
          <w:u w:val="single"/>
          <w:lang w:val="en-GB"/>
        </w:rPr>
        <w:t>.</w:t>
      </w:r>
      <w:r w:rsidR="0081353A" w:rsidRPr="00CA51A5">
        <w:rPr>
          <w:rFonts w:ascii="Times New Roman" w:eastAsia="Times New Roman" w:hAnsi="Times New Roman" w:cs="Times New Roman"/>
          <w:color w:val="000000"/>
          <w:kern w:val="17"/>
          <w:sz w:val="24"/>
          <w:szCs w:val="24"/>
          <w:lang w:val="en-GB"/>
        </w:rPr>
        <w:t xml:space="preserve"> </w:t>
      </w:r>
      <w:r w:rsidR="003675AE" w:rsidRPr="00CA51A5">
        <w:rPr>
          <w:rFonts w:ascii="Times New Roman" w:eastAsia="Times New Roman" w:hAnsi="Times New Roman" w:cs="Times New Roman"/>
          <w:color w:val="000000"/>
          <w:kern w:val="17"/>
          <w:sz w:val="24"/>
          <w:szCs w:val="24"/>
          <w:lang w:val="en-GB"/>
        </w:rPr>
        <w:t xml:space="preserve">Aplikanti duhet të parashikojë që të gjitha veprimtaritë e projektit të përfundojnë </w:t>
      </w:r>
      <w:r w:rsidR="00AD054D" w:rsidRPr="00CA51A5">
        <w:rPr>
          <w:rFonts w:ascii="Times New Roman" w:eastAsia="Times New Roman" w:hAnsi="Times New Roman" w:cs="Times New Roman"/>
          <w:color w:val="000000"/>
          <w:kern w:val="17"/>
          <w:sz w:val="24"/>
          <w:szCs w:val="24"/>
          <w:lang w:val="en-GB"/>
        </w:rPr>
        <w:t>brenda</w:t>
      </w:r>
      <w:r w:rsidR="003675AE" w:rsidRPr="00CA51A5">
        <w:rPr>
          <w:rFonts w:ascii="Times New Roman" w:eastAsia="Times New Roman" w:hAnsi="Times New Roman" w:cs="Times New Roman"/>
          <w:color w:val="000000"/>
          <w:kern w:val="17"/>
          <w:sz w:val="24"/>
          <w:szCs w:val="24"/>
          <w:lang w:val="en-GB"/>
        </w:rPr>
        <w:t xml:space="preserve"> </w:t>
      </w:r>
      <w:r w:rsidR="003675AE" w:rsidRPr="00CA51A5">
        <w:rPr>
          <w:rFonts w:ascii="Times New Roman" w:eastAsia="Times New Roman" w:hAnsi="Times New Roman" w:cs="Times New Roman"/>
          <w:b/>
          <w:bCs/>
          <w:color w:val="000000"/>
          <w:kern w:val="17"/>
          <w:sz w:val="24"/>
          <w:szCs w:val="24"/>
          <w:lang w:val="en-GB"/>
        </w:rPr>
        <w:t>gjashtë (6) muaj</w:t>
      </w:r>
      <w:r w:rsidR="00AD054D" w:rsidRPr="00CA51A5">
        <w:rPr>
          <w:rFonts w:ascii="Times New Roman" w:eastAsia="Times New Roman" w:hAnsi="Times New Roman" w:cs="Times New Roman"/>
          <w:b/>
          <w:bCs/>
          <w:color w:val="000000"/>
          <w:kern w:val="17"/>
          <w:sz w:val="24"/>
          <w:szCs w:val="24"/>
          <w:lang w:val="en-GB"/>
        </w:rPr>
        <w:t>sh</w:t>
      </w:r>
      <w:r w:rsidR="003675AE" w:rsidRPr="00CA51A5">
        <w:rPr>
          <w:rFonts w:ascii="Times New Roman" w:eastAsia="Times New Roman" w:hAnsi="Times New Roman" w:cs="Times New Roman"/>
          <w:color w:val="000000"/>
          <w:kern w:val="17"/>
          <w:sz w:val="24"/>
          <w:szCs w:val="24"/>
          <w:lang w:val="en-GB"/>
        </w:rPr>
        <w:t xml:space="preserve"> nga data e kontraktimit</w:t>
      </w:r>
      <w:r w:rsidR="0081353A" w:rsidRPr="00CA51A5">
        <w:rPr>
          <w:rFonts w:ascii="Times New Roman" w:eastAsia="Times New Roman" w:hAnsi="Times New Roman" w:cs="Times New Roman"/>
          <w:color w:val="000000"/>
          <w:kern w:val="17"/>
          <w:sz w:val="24"/>
          <w:szCs w:val="24"/>
          <w:lang w:val="en-GB"/>
        </w:rPr>
        <w:t>.</w:t>
      </w:r>
    </w:p>
    <w:p w14:paraId="54BDC1BC" w14:textId="77777777" w:rsidR="0081353A" w:rsidRPr="00CA51A5" w:rsidRDefault="0081353A" w:rsidP="0081353A">
      <w:pPr>
        <w:widowControl w:val="0"/>
        <w:autoSpaceDE w:val="0"/>
        <w:autoSpaceDN w:val="0"/>
        <w:adjustRightInd w:val="0"/>
        <w:spacing w:line="240" w:lineRule="auto"/>
        <w:jc w:val="both"/>
        <w:rPr>
          <w:rFonts w:ascii="Times New Roman" w:eastAsia="Times New Roman" w:hAnsi="Times New Roman" w:cs="Times New Roman"/>
          <w:color w:val="000000"/>
          <w:kern w:val="17"/>
          <w:sz w:val="24"/>
          <w:szCs w:val="24"/>
          <w:lang w:val="en-GB"/>
        </w:rPr>
      </w:pPr>
    </w:p>
    <w:p w14:paraId="0EBE374C" w14:textId="694EB910" w:rsidR="0081353A" w:rsidRPr="00CA51A5" w:rsidRDefault="003675AE" w:rsidP="0081353A">
      <w:pPr>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u w:val="single"/>
          <w:lang w:val="en-GB"/>
        </w:rPr>
        <w:lastRenderedPageBreak/>
        <w:t>Numri i granteve</w:t>
      </w:r>
      <w:r w:rsidR="0081353A" w:rsidRPr="00CA51A5">
        <w:rPr>
          <w:rFonts w:ascii="Times New Roman" w:eastAsia="Times New Roman" w:hAnsi="Times New Roman" w:cs="Times New Roman"/>
          <w:color w:val="000000"/>
          <w:kern w:val="17"/>
          <w:sz w:val="24"/>
          <w:szCs w:val="24"/>
          <w:u w:val="single"/>
          <w:lang w:val="en-GB"/>
        </w:rPr>
        <w:t>.</w:t>
      </w:r>
      <w:r w:rsidR="0081353A" w:rsidRPr="00CA51A5">
        <w:rPr>
          <w:rFonts w:ascii="Times New Roman" w:eastAsia="Times New Roman" w:hAnsi="Times New Roman" w:cs="Times New Roman"/>
          <w:b/>
          <w:bCs/>
          <w:color w:val="000000"/>
          <w:kern w:val="17"/>
          <w:sz w:val="24"/>
          <w:szCs w:val="24"/>
          <w:lang w:val="en-GB"/>
        </w:rPr>
        <w:t xml:space="preserve"> </w:t>
      </w:r>
      <w:r w:rsidRPr="00CA51A5">
        <w:rPr>
          <w:rFonts w:ascii="Times New Roman" w:eastAsia="Times New Roman" w:hAnsi="Times New Roman" w:cs="Times New Roman"/>
          <w:color w:val="000000"/>
          <w:kern w:val="17"/>
          <w:sz w:val="24"/>
          <w:szCs w:val="24"/>
          <w:lang w:val="en-GB"/>
        </w:rPr>
        <w:t xml:space="preserve">Do të mbështeten </w:t>
      </w:r>
      <w:r w:rsidRPr="00CA51A5">
        <w:rPr>
          <w:rFonts w:ascii="Times New Roman" w:eastAsia="Times New Roman" w:hAnsi="Times New Roman" w:cs="Times New Roman"/>
          <w:b/>
          <w:bCs/>
          <w:color w:val="000000"/>
          <w:kern w:val="17"/>
          <w:sz w:val="24"/>
          <w:szCs w:val="24"/>
          <w:lang w:val="en-GB"/>
        </w:rPr>
        <w:t>deri në katër</w:t>
      </w:r>
      <w:r w:rsidRPr="00CA51A5">
        <w:rPr>
          <w:rFonts w:ascii="Times New Roman" w:eastAsia="Times New Roman" w:hAnsi="Times New Roman" w:cs="Times New Roman"/>
          <w:color w:val="000000"/>
          <w:kern w:val="17"/>
          <w:sz w:val="24"/>
          <w:szCs w:val="24"/>
          <w:lang w:val="en-GB"/>
        </w:rPr>
        <w:t xml:space="preserve"> projekte kombëtare. Çdo organizatë mund të paraqesë vetëm një aplikim</w:t>
      </w:r>
      <w:r w:rsidR="0081353A" w:rsidRPr="00CA51A5">
        <w:rPr>
          <w:rFonts w:ascii="Times New Roman" w:eastAsia="Times New Roman" w:hAnsi="Times New Roman" w:cs="Times New Roman"/>
          <w:color w:val="000000"/>
          <w:kern w:val="17"/>
          <w:sz w:val="24"/>
          <w:szCs w:val="24"/>
          <w:lang w:val="en-GB"/>
        </w:rPr>
        <w:t xml:space="preserve">. </w:t>
      </w:r>
    </w:p>
    <w:p w14:paraId="325C0499"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0F293EF2" w14:textId="72E79DB7" w:rsidR="0081353A" w:rsidRPr="00CA51A5" w:rsidRDefault="003675AE" w:rsidP="0081353A">
      <w:pPr>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u w:val="single"/>
          <w:lang w:val="en-GB"/>
        </w:rPr>
        <w:t>Madhësia e fondeve</w:t>
      </w:r>
      <w:r w:rsidR="0081353A" w:rsidRPr="00CA51A5">
        <w:rPr>
          <w:rFonts w:ascii="Times New Roman" w:eastAsia="Times New Roman" w:hAnsi="Times New Roman" w:cs="Times New Roman"/>
          <w:color w:val="000000"/>
          <w:kern w:val="17"/>
          <w:sz w:val="24"/>
          <w:szCs w:val="24"/>
          <w:u w:val="single"/>
          <w:lang w:val="en-GB"/>
        </w:rPr>
        <w:t>.</w:t>
      </w:r>
      <w:r w:rsidR="0081353A" w:rsidRPr="00CA51A5">
        <w:rPr>
          <w:rFonts w:ascii="Times New Roman" w:eastAsia="Times New Roman" w:hAnsi="Times New Roman" w:cs="Times New Roman"/>
          <w:color w:val="000000"/>
          <w:kern w:val="17"/>
          <w:sz w:val="24"/>
          <w:szCs w:val="24"/>
          <w:lang w:val="en-GB"/>
        </w:rPr>
        <w:t xml:space="preserve"> </w:t>
      </w:r>
      <w:r w:rsidRPr="00CA51A5">
        <w:rPr>
          <w:rFonts w:ascii="Times New Roman" w:eastAsia="Times New Roman" w:hAnsi="Times New Roman" w:cs="Times New Roman"/>
          <w:color w:val="000000"/>
          <w:kern w:val="17"/>
          <w:sz w:val="24"/>
          <w:szCs w:val="24"/>
          <w:lang w:val="en-GB"/>
        </w:rPr>
        <w:t>Deri</w:t>
      </w:r>
      <w:r w:rsidR="0081353A" w:rsidRPr="00CA51A5">
        <w:rPr>
          <w:rFonts w:ascii="Times New Roman" w:eastAsia="Times New Roman" w:hAnsi="Times New Roman" w:cs="Times New Roman"/>
          <w:color w:val="000000"/>
          <w:kern w:val="17"/>
          <w:sz w:val="24"/>
          <w:szCs w:val="24"/>
          <w:lang w:val="en-GB"/>
        </w:rPr>
        <w:t xml:space="preserve"> </w:t>
      </w:r>
      <w:r w:rsidR="0081353A" w:rsidRPr="00CA51A5">
        <w:rPr>
          <w:rFonts w:ascii="Times New Roman" w:eastAsia="Times New Roman" w:hAnsi="Times New Roman" w:cs="Times New Roman"/>
          <w:b/>
          <w:bCs/>
          <w:color w:val="000000"/>
          <w:kern w:val="17"/>
          <w:sz w:val="24"/>
          <w:szCs w:val="24"/>
          <w:lang w:val="en-GB"/>
        </w:rPr>
        <w:t>5,500.00 EUR</w:t>
      </w:r>
      <w:r w:rsidR="0081353A" w:rsidRPr="00CA51A5">
        <w:rPr>
          <w:rFonts w:ascii="Times New Roman" w:eastAsia="Times New Roman" w:hAnsi="Times New Roman" w:cs="Times New Roman"/>
          <w:color w:val="000000"/>
          <w:kern w:val="17"/>
          <w:sz w:val="24"/>
          <w:szCs w:val="24"/>
          <w:lang w:val="en-GB"/>
        </w:rPr>
        <w:t xml:space="preserve">. </w:t>
      </w:r>
    </w:p>
    <w:p w14:paraId="3C6089D4"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5E946188" w14:textId="2371E289" w:rsidR="0081353A" w:rsidRPr="00CA51A5" w:rsidRDefault="003675AE" w:rsidP="0081353A">
      <w:pPr>
        <w:widowControl w:val="0"/>
        <w:spacing w:line="240" w:lineRule="auto"/>
        <w:jc w:val="both"/>
        <w:rPr>
          <w:rFonts w:ascii="Times New Roman" w:eastAsia="Times New Roman" w:hAnsi="Times New Roman" w:cs="Times New Roman"/>
          <w:i/>
          <w:iCs/>
          <w:color w:val="000000"/>
          <w:kern w:val="17"/>
          <w:sz w:val="24"/>
          <w:szCs w:val="24"/>
          <w:lang w:val="en-GB"/>
        </w:rPr>
      </w:pPr>
      <w:r w:rsidRPr="00CA51A5">
        <w:rPr>
          <w:rFonts w:ascii="Times New Roman" w:eastAsia="Times New Roman" w:hAnsi="Times New Roman" w:cs="Times New Roman"/>
          <w:b/>
          <w:bCs/>
          <w:color w:val="000000"/>
          <w:kern w:val="17"/>
          <w:sz w:val="24"/>
          <w:szCs w:val="24"/>
          <w:lang w:val="en-GB"/>
        </w:rPr>
        <w:t xml:space="preserve">SESION INFORMUES </w:t>
      </w:r>
      <w:r w:rsidR="0081353A" w:rsidRPr="00CA51A5">
        <w:rPr>
          <w:rFonts w:ascii="Times New Roman" w:eastAsia="Times New Roman" w:hAnsi="Times New Roman" w:cs="Times New Roman"/>
          <w:i/>
          <w:iCs/>
          <w:color w:val="000000"/>
          <w:kern w:val="17"/>
          <w:sz w:val="24"/>
          <w:szCs w:val="24"/>
          <w:lang w:val="en-GB"/>
        </w:rPr>
        <w:t>(</w:t>
      </w:r>
      <w:r w:rsidRPr="00CA51A5">
        <w:rPr>
          <w:rFonts w:ascii="Times New Roman" w:eastAsia="Times New Roman" w:hAnsi="Times New Roman" w:cs="Times New Roman"/>
          <w:i/>
          <w:iCs/>
          <w:color w:val="000000"/>
          <w:kern w:val="17"/>
          <w:sz w:val="24"/>
          <w:szCs w:val="24"/>
          <w:lang w:val="en-GB"/>
        </w:rPr>
        <w:t>Shih Udhëzimet për aplikantët, Seksioni 5</w:t>
      </w:r>
      <w:r w:rsidR="0081353A" w:rsidRPr="00CA51A5">
        <w:rPr>
          <w:rFonts w:ascii="Times New Roman" w:eastAsia="Times New Roman" w:hAnsi="Times New Roman" w:cs="Times New Roman"/>
          <w:i/>
          <w:iCs/>
          <w:color w:val="000000"/>
          <w:kern w:val="17"/>
          <w:sz w:val="24"/>
          <w:szCs w:val="24"/>
          <w:lang w:val="en-GB"/>
        </w:rPr>
        <w:t>.)</w:t>
      </w:r>
    </w:p>
    <w:p w14:paraId="7D6E7E3C"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12EDD037" w14:textId="359AAC15" w:rsidR="0081353A" w:rsidRPr="00CA51A5" w:rsidRDefault="003675AE" w:rsidP="0081353A">
      <w:pPr>
        <w:widowControl w:val="0"/>
        <w:spacing w:line="240" w:lineRule="auto"/>
        <w:jc w:val="both"/>
        <w:rPr>
          <w:rFonts w:ascii="Times New Roman" w:eastAsia="Times New Roman" w:hAnsi="Times New Roman" w:cs="Times New Roman"/>
          <w:color w:val="000000"/>
          <w:kern w:val="17"/>
          <w:sz w:val="24"/>
          <w:szCs w:val="24"/>
          <w:lang w:val="en-GB"/>
        </w:rPr>
      </w:pPr>
      <w:r w:rsidRPr="00CA51A5">
        <w:rPr>
          <w:rFonts w:ascii="Times New Roman" w:eastAsia="Times New Roman" w:hAnsi="Times New Roman" w:cs="Times New Roman"/>
          <w:color w:val="000000"/>
          <w:kern w:val="17"/>
          <w:sz w:val="24"/>
          <w:szCs w:val="24"/>
          <w:lang w:val="en-GB"/>
        </w:rPr>
        <w:t>Sesioni informativ mbi procesin e përzgjedhjes në lidhje me zbatimin, monitorimin financiar të projektit dhe raportimin</w:t>
      </w:r>
      <w:r w:rsidR="00AD054D" w:rsidRPr="00CA51A5">
        <w:rPr>
          <w:rFonts w:ascii="Times New Roman" w:eastAsia="Times New Roman" w:hAnsi="Times New Roman" w:cs="Times New Roman"/>
          <w:color w:val="000000"/>
          <w:kern w:val="17"/>
          <w:sz w:val="24"/>
          <w:szCs w:val="24"/>
          <w:lang w:val="en-GB"/>
        </w:rPr>
        <w:t>,</w:t>
      </w:r>
      <w:r w:rsidRPr="00CA51A5">
        <w:rPr>
          <w:rFonts w:ascii="Times New Roman" w:eastAsia="Times New Roman" w:hAnsi="Times New Roman" w:cs="Times New Roman"/>
          <w:color w:val="000000"/>
          <w:kern w:val="17"/>
          <w:sz w:val="24"/>
          <w:szCs w:val="24"/>
          <w:lang w:val="en-GB"/>
        </w:rPr>
        <w:t xml:space="preserve"> do të organizohet online ose me pjesëmarrje fizike </w:t>
      </w:r>
      <w:r w:rsidR="00AC7DE4" w:rsidRPr="00CA51A5">
        <w:rPr>
          <w:rFonts w:ascii="Times New Roman" w:eastAsia="Times New Roman" w:hAnsi="Times New Roman" w:cs="Times New Roman"/>
          <w:color w:val="000000"/>
          <w:kern w:val="17"/>
          <w:sz w:val="24"/>
          <w:szCs w:val="24"/>
          <w:lang w:val="en-GB"/>
        </w:rPr>
        <w:t xml:space="preserve">në 12 </w:t>
      </w:r>
      <w:r w:rsidR="001D2FD5">
        <w:rPr>
          <w:rFonts w:ascii="Times New Roman" w:eastAsia="Times New Roman" w:hAnsi="Times New Roman" w:cs="Times New Roman"/>
          <w:color w:val="000000"/>
          <w:kern w:val="17"/>
          <w:sz w:val="24"/>
          <w:szCs w:val="24"/>
          <w:lang w:val="en-GB"/>
        </w:rPr>
        <w:t>j</w:t>
      </w:r>
      <w:bookmarkStart w:id="6" w:name="_GoBack"/>
      <w:bookmarkEnd w:id="6"/>
      <w:r w:rsidR="00AC7DE4" w:rsidRPr="00CA51A5">
        <w:rPr>
          <w:rFonts w:ascii="Times New Roman" w:eastAsia="Times New Roman" w:hAnsi="Times New Roman" w:cs="Times New Roman"/>
          <w:color w:val="000000"/>
          <w:kern w:val="17"/>
          <w:sz w:val="24"/>
          <w:szCs w:val="24"/>
          <w:lang w:val="en-GB"/>
        </w:rPr>
        <w:t>anar 202</w:t>
      </w:r>
      <w:r w:rsidR="00CA51A5" w:rsidRPr="00CA51A5">
        <w:rPr>
          <w:rFonts w:ascii="Times New Roman" w:eastAsia="Times New Roman" w:hAnsi="Times New Roman" w:cs="Times New Roman"/>
          <w:color w:val="000000"/>
          <w:kern w:val="17"/>
          <w:sz w:val="24"/>
          <w:szCs w:val="24"/>
          <w:lang w:val="en-GB"/>
        </w:rPr>
        <w:t>4</w:t>
      </w:r>
      <w:r w:rsidR="006A4FCE" w:rsidRPr="00CA51A5">
        <w:rPr>
          <w:rFonts w:ascii="Times New Roman" w:eastAsia="Times New Roman" w:hAnsi="Times New Roman" w:cs="Times New Roman"/>
          <w:color w:val="000000"/>
          <w:kern w:val="17"/>
          <w:sz w:val="24"/>
          <w:szCs w:val="24"/>
          <w:lang w:val="en-GB"/>
        </w:rPr>
        <w:t>.</w:t>
      </w:r>
      <w:r w:rsidR="0081353A" w:rsidRPr="00CA51A5">
        <w:rPr>
          <w:rFonts w:ascii="Times New Roman" w:eastAsia="Times New Roman" w:hAnsi="Times New Roman" w:cs="Times New Roman"/>
          <w:color w:val="000000"/>
          <w:kern w:val="17"/>
          <w:sz w:val="24"/>
          <w:szCs w:val="24"/>
          <w:lang w:val="en-GB"/>
        </w:rPr>
        <w:t xml:space="preserve"> </w:t>
      </w:r>
      <w:bookmarkStart w:id="7" w:name="_Hlk153956660"/>
      <w:r w:rsidR="00AC7DE4" w:rsidRPr="00CA51A5">
        <w:rPr>
          <w:rFonts w:ascii="Times New Roman" w:eastAsia="Times New Roman" w:hAnsi="Times New Roman" w:cs="Times New Roman"/>
          <w:color w:val="000000"/>
          <w:kern w:val="17"/>
          <w:sz w:val="24"/>
          <w:szCs w:val="24"/>
          <w:lang w:val="en-GB"/>
        </w:rPr>
        <w:t xml:space="preserve">Lutemi që nëpërmjet një email-i të dërguar në adrësën </w:t>
      </w:r>
      <w:hyperlink r:id="rId11" w:history="1">
        <w:r w:rsidR="00AC7DE4" w:rsidRPr="00CA51A5">
          <w:rPr>
            <w:rStyle w:val="Hyperlink"/>
            <w:rFonts w:ascii="Times New Roman" w:eastAsia="Times New Roman" w:hAnsi="Times New Roman" w:cs="Times New Roman"/>
            <w:kern w:val="17"/>
            <w:sz w:val="24"/>
            <w:szCs w:val="24"/>
            <w:lang w:val="en-GB"/>
          </w:rPr>
          <w:t>office@ahc.org.al</w:t>
        </w:r>
      </w:hyperlink>
      <w:r w:rsidR="00AC7DE4" w:rsidRPr="00CA51A5">
        <w:rPr>
          <w:rFonts w:ascii="Times New Roman" w:eastAsia="Times New Roman" w:hAnsi="Times New Roman" w:cs="Times New Roman"/>
          <w:color w:val="000000"/>
          <w:kern w:val="17"/>
          <w:sz w:val="24"/>
          <w:szCs w:val="24"/>
          <w:lang w:val="en-GB"/>
        </w:rPr>
        <w:t xml:space="preserve"> </w:t>
      </w:r>
      <w:r w:rsidR="003375D0">
        <w:rPr>
          <w:rFonts w:ascii="Times New Roman" w:eastAsia="Times New Roman" w:hAnsi="Times New Roman" w:cs="Times New Roman"/>
          <w:color w:val="000000"/>
          <w:kern w:val="17"/>
          <w:sz w:val="24"/>
          <w:szCs w:val="24"/>
          <w:lang w:val="en-GB"/>
        </w:rPr>
        <w:t xml:space="preserve">deri më datë 5 janar 2024 </w:t>
      </w:r>
      <w:r w:rsidR="00AC7DE4" w:rsidRPr="00CA51A5">
        <w:rPr>
          <w:rFonts w:ascii="Times New Roman" w:eastAsia="Times New Roman" w:hAnsi="Times New Roman" w:cs="Times New Roman"/>
          <w:color w:val="000000"/>
          <w:kern w:val="17"/>
          <w:sz w:val="24"/>
          <w:szCs w:val="24"/>
          <w:lang w:val="en-GB"/>
        </w:rPr>
        <w:t xml:space="preserve">të na indikoni dëshirën për pjesëmarrje. </w:t>
      </w:r>
    </w:p>
    <w:bookmarkEnd w:id="7"/>
    <w:p w14:paraId="485990BE" w14:textId="77777777" w:rsidR="0081353A" w:rsidRPr="00CA51A5"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2F129CCB" w14:textId="5A9422E1" w:rsidR="0081353A" w:rsidRPr="00CA51A5" w:rsidRDefault="003675AE" w:rsidP="0081353A">
      <w:pPr>
        <w:keepNext/>
        <w:keepLines/>
        <w:widowControl w:val="0"/>
        <w:spacing w:line="240" w:lineRule="auto"/>
        <w:rPr>
          <w:rFonts w:ascii="Times New Roman" w:eastAsia="Times New Roman" w:hAnsi="Times New Roman" w:cs="Times New Roman"/>
          <w:b/>
          <w:color w:val="000000"/>
          <w:kern w:val="17"/>
          <w:sz w:val="24"/>
          <w:szCs w:val="24"/>
          <w:lang w:val="en-GB"/>
        </w:rPr>
      </w:pPr>
      <w:r w:rsidRPr="00CA51A5">
        <w:rPr>
          <w:rFonts w:ascii="Times New Roman" w:eastAsia="Times New Roman" w:hAnsi="Times New Roman" w:cs="Times New Roman"/>
          <w:b/>
          <w:color w:val="000000"/>
          <w:kern w:val="17"/>
          <w:sz w:val="24"/>
          <w:szCs w:val="24"/>
          <w:lang w:val="en-GB"/>
        </w:rPr>
        <w:t xml:space="preserve">PROCEDURA E DORËZIMIT TË </w:t>
      </w:r>
      <w:r w:rsidR="009F030F" w:rsidRPr="00CA51A5">
        <w:rPr>
          <w:rFonts w:ascii="Times New Roman" w:eastAsia="Times New Roman" w:hAnsi="Times New Roman" w:cs="Times New Roman"/>
          <w:b/>
          <w:color w:val="000000"/>
          <w:kern w:val="17"/>
          <w:sz w:val="24"/>
          <w:szCs w:val="24"/>
          <w:lang w:val="en-GB"/>
        </w:rPr>
        <w:t>APLIKIMIT</w:t>
      </w:r>
      <w:r w:rsidRPr="00CA51A5">
        <w:rPr>
          <w:rFonts w:ascii="Times New Roman" w:eastAsia="Times New Roman" w:hAnsi="Times New Roman" w:cs="Times New Roman"/>
          <w:b/>
          <w:color w:val="000000"/>
          <w:kern w:val="17"/>
          <w:sz w:val="24"/>
          <w:szCs w:val="24"/>
          <w:lang w:val="en-GB"/>
        </w:rPr>
        <w:t xml:space="preserve"> </w:t>
      </w:r>
      <w:r w:rsidR="0081353A" w:rsidRPr="00CA51A5">
        <w:rPr>
          <w:rFonts w:ascii="Times New Roman" w:eastAsia="Times New Roman" w:hAnsi="Times New Roman" w:cs="Times New Roman"/>
          <w:bCs/>
          <w:i/>
          <w:iCs/>
          <w:color w:val="000000"/>
          <w:kern w:val="17"/>
          <w:sz w:val="24"/>
          <w:szCs w:val="24"/>
          <w:lang w:val="en-GB"/>
        </w:rPr>
        <w:t>(</w:t>
      </w:r>
      <w:r w:rsidRPr="00CA51A5">
        <w:rPr>
          <w:rFonts w:ascii="Times New Roman" w:eastAsia="Times New Roman" w:hAnsi="Times New Roman" w:cs="Times New Roman"/>
          <w:bCs/>
          <w:i/>
          <w:iCs/>
          <w:color w:val="000000"/>
          <w:kern w:val="17"/>
          <w:sz w:val="24"/>
          <w:szCs w:val="24"/>
          <w:lang w:val="en-GB"/>
        </w:rPr>
        <w:t xml:space="preserve">Shih </w:t>
      </w:r>
      <w:r w:rsidR="00AD054D" w:rsidRPr="00CA51A5">
        <w:rPr>
          <w:rFonts w:ascii="Times New Roman" w:eastAsia="Times New Roman" w:hAnsi="Times New Roman" w:cs="Times New Roman"/>
          <w:bCs/>
          <w:i/>
          <w:iCs/>
          <w:color w:val="000000"/>
          <w:kern w:val="17"/>
          <w:sz w:val="24"/>
          <w:szCs w:val="24"/>
          <w:lang w:val="en-GB"/>
        </w:rPr>
        <w:t xml:space="preserve">Seksionin 5, </w:t>
      </w:r>
      <w:r w:rsidRPr="00CA51A5">
        <w:rPr>
          <w:rFonts w:ascii="Times New Roman" w:eastAsia="Times New Roman" w:hAnsi="Times New Roman" w:cs="Times New Roman"/>
          <w:bCs/>
          <w:i/>
          <w:iCs/>
          <w:color w:val="000000"/>
          <w:kern w:val="17"/>
          <w:sz w:val="24"/>
          <w:szCs w:val="24"/>
          <w:lang w:val="en-GB"/>
        </w:rPr>
        <w:t>Udhëzimet për aplikantët</w:t>
      </w:r>
      <w:r w:rsidR="00AD054D" w:rsidRPr="00CA51A5">
        <w:rPr>
          <w:rFonts w:ascii="Times New Roman" w:eastAsia="Times New Roman" w:hAnsi="Times New Roman" w:cs="Times New Roman"/>
          <w:bCs/>
          <w:i/>
          <w:iCs/>
          <w:color w:val="000000"/>
          <w:kern w:val="17"/>
          <w:sz w:val="24"/>
          <w:szCs w:val="24"/>
          <w:lang w:val="en-GB"/>
        </w:rPr>
        <w:t>.</w:t>
      </w:r>
      <w:r w:rsidR="0081353A" w:rsidRPr="00CA51A5">
        <w:rPr>
          <w:rFonts w:ascii="Times New Roman" w:eastAsia="Times New Roman" w:hAnsi="Times New Roman" w:cs="Times New Roman"/>
          <w:bCs/>
          <w:i/>
          <w:iCs/>
          <w:color w:val="000000"/>
          <w:kern w:val="17"/>
          <w:sz w:val="24"/>
          <w:szCs w:val="24"/>
          <w:lang w:val="en-GB"/>
        </w:rPr>
        <w:t>)</w:t>
      </w:r>
    </w:p>
    <w:p w14:paraId="7815F46E" w14:textId="77777777" w:rsidR="0081353A" w:rsidRPr="00CA51A5" w:rsidRDefault="0081353A" w:rsidP="0081353A">
      <w:pPr>
        <w:widowControl w:val="0"/>
        <w:autoSpaceDE w:val="0"/>
        <w:autoSpaceDN w:val="0"/>
        <w:adjustRightInd w:val="0"/>
        <w:spacing w:line="240" w:lineRule="auto"/>
        <w:jc w:val="both"/>
        <w:rPr>
          <w:rFonts w:ascii="Times New Roman" w:eastAsia="Times New Roman" w:hAnsi="Times New Roman" w:cs="Times New Roman"/>
          <w:color w:val="000000"/>
          <w:kern w:val="17"/>
          <w:sz w:val="24"/>
          <w:szCs w:val="24"/>
          <w:lang w:val="en-GB"/>
        </w:rPr>
      </w:pPr>
    </w:p>
    <w:p w14:paraId="7D4F143F" w14:textId="6651B8BD" w:rsidR="0081353A" w:rsidRPr="00CA51A5" w:rsidRDefault="003675AE" w:rsidP="0081353A">
      <w:pPr>
        <w:widowControl w:val="0"/>
        <w:spacing w:line="240" w:lineRule="auto"/>
        <w:jc w:val="both"/>
        <w:rPr>
          <w:rFonts w:ascii="Times New Roman" w:eastAsia="Times New Roman" w:hAnsi="Times New Roman" w:cs="Times New Roman"/>
          <w:bCs/>
          <w:color w:val="000000"/>
          <w:kern w:val="17"/>
          <w:sz w:val="24"/>
          <w:szCs w:val="24"/>
          <w:lang w:val="en-GB"/>
        </w:rPr>
      </w:pPr>
      <w:r w:rsidRPr="00CA51A5">
        <w:rPr>
          <w:rFonts w:ascii="Times New Roman" w:eastAsia="Times New Roman" w:hAnsi="Times New Roman" w:cs="Times New Roman"/>
          <w:bCs/>
          <w:color w:val="000000"/>
          <w:kern w:val="17"/>
          <w:sz w:val="24"/>
          <w:szCs w:val="24"/>
          <w:lang w:val="en-GB"/>
        </w:rPr>
        <w:t xml:space="preserve">Aplikimi duhet të dorëzohet në </w:t>
      </w:r>
      <w:r w:rsidRPr="00CA51A5">
        <w:rPr>
          <w:rFonts w:ascii="Times New Roman" w:eastAsia="Times New Roman" w:hAnsi="Times New Roman" w:cs="Times New Roman"/>
          <w:bCs/>
          <w:color w:val="000000"/>
          <w:kern w:val="17"/>
          <w:sz w:val="24"/>
          <w:szCs w:val="24"/>
          <w:u w:val="single"/>
          <w:lang w:val="en-GB"/>
        </w:rPr>
        <w:t>formularët e aplikimit</w:t>
      </w:r>
      <w:r w:rsidRPr="00CA51A5">
        <w:rPr>
          <w:rFonts w:ascii="Times New Roman" w:eastAsia="Times New Roman" w:hAnsi="Times New Roman" w:cs="Times New Roman"/>
          <w:bCs/>
          <w:color w:val="000000"/>
          <w:kern w:val="17"/>
          <w:sz w:val="24"/>
          <w:szCs w:val="24"/>
          <w:lang w:val="en-GB"/>
        </w:rPr>
        <w:t xml:space="preserve"> të ofruar</w:t>
      </w:r>
      <w:r w:rsidR="0081353A" w:rsidRPr="00CA51A5">
        <w:rPr>
          <w:rFonts w:ascii="Times New Roman" w:eastAsia="Times New Roman" w:hAnsi="Times New Roman" w:cs="Times New Roman"/>
          <w:bCs/>
          <w:color w:val="000000"/>
          <w:kern w:val="17"/>
          <w:sz w:val="24"/>
          <w:szCs w:val="24"/>
          <w:lang w:val="en-GB"/>
        </w:rPr>
        <w:t xml:space="preserve">, </w:t>
      </w:r>
      <w:r w:rsidRPr="00CA51A5">
        <w:rPr>
          <w:rFonts w:ascii="Times New Roman" w:eastAsia="Times New Roman" w:hAnsi="Times New Roman" w:cs="Times New Roman"/>
          <w:bCs/>
          <w:color w:val="000000"/>
          <w:kern w:val="17"/>
          <w:sz w:val="24"/>
          <w:szCs w:val="24"/>
          <w:lang w:val="en-GB"/>
        </w:rPr>
        <w:t>në gjuhën angleze ose në</w:t>
      </w:r>
      <w:r w:rsidR="0081353A" w:rsidRPr="00CA51A5">
        <w:rPr>
          <w:rFonts w:ascii="Times New Roman" w:eastAsia="Times New Roman" w:hAnsi="Times New Roman" w:cs="Times New Roman"/>
          <w:bCs/>
          <w:color w:val="000000"/>
          <w:kern w:val="17"/>
          <w:sz w:val="24"/>
          <w:szCs w:val="24"/>
          <w:lang w:val="en-GB"/>
        </w:rPr>
        <w:t xml:space="preserve"> </w:t>
      </w:r>
      <w:r w:rsidR="006A4FCE" w:rsidRPr="00CA51A5">
        <w:rPr>
          <w:rFonts w:ascii="Times New Roman" w:eastAsia="Times New Roman" w:hAnsi="Times New Roman" w:cs="Times New Roman"/>
          <w:bCs/>
          <w:color w:val="000000"/>
          <w:kern w:val="17"/>
          <w:sz w:val="24"/>
          <w:szCs w:val="24"/>
          <w:lang w:val="en-GB"/>
        </w:rPr>
        <w:t>shqip</w:t>
      </w:r>
      <w:r w:rsidR="0081353A" w:rsidRPr="00CA51A5">
        <w:rPr>
          <w:rFonts w:ascii="Times New Roman" w:eastAsia="Times New Roman" w:hAnsi="Times New Roman" w:cs="Times New Roman"/>
          <w:bCs/>
          <w:color w:val="000000"/>
          <w:kern w:val="17"/>
          <w:sz w:val="24"/>
          <w:szCs w:val="24"/>
          <w:lang w:val="en-GB"/>
        </w:rPr>
        <w:t xml:space="preserve"> </w:t>
      </w:r>
      <w:r w:rsidRPr="00CA51A5">
        <w:rPr>
          <w:rFonts w:ascii="Times New Roman" w:eastAsia="Times New Roman" w:hAnsi="Times New Roman" w:cs="Times New Roman"/>
          <w:bCs/>
          <w:color w:val="000000"/>
          <w:kern w:val="17"/>
          <w:sz w:val="24"/>
          <w:szCs w:val="24"/>
          <w:lang w:val="en-GB"/>
        </w:rPr>
        <w:t xml:space="preserve">dhe duhet të plotësohet i tëri sipas udhëzimeve të dhëna tek </w:t>
      </w:r>
      <w:r w:rsidRPr="00CA51A5">
        <w:rPr>
          <w:rFonts w:ascii="Times New Roman" w:eastAsia="Times New Roman" w:hAnsi="Times New Roman" w:cs="Times New Roman"/>
          <w:bCs/>
          <w:color w:val="000000"/>
          <w:kern w:val="17"/>
          <w:sz w:val="24"/>
          <w:szCs w:val="24"/>
          <w:u w:val="single"/>
          <w:lang w:val="en-GB"/>
        </w:rPr>
        <w:t>Udhëzimet për aplikantët</w:t>
      </w:r>
      <w:r w:rsidR="0081353A" w:rsidRPr="00CA51A5">
        <w:rPr>
          <w:rFonts w:ascii="Times New Roman" w:eastAsia="Times New Roman" w:hAnsi="Times New Roman" w:cs="Times New Roman"/>
          <w:bCs/>
          <w:color w:val="000000"/>
          <w:kern w:val="17"/>
          <w:sz w:val="24"/>
          <w:szCs w:val="24"/>
          <w:lang w:val="en-GB"/>
        </w:rPr>
        <w:t>.</w:t>
      </w:r>
    </w:p>
    <w:p w14:paraId="5DC8B17E" w14:textId="77777777" w:rsidR="0081353A" w:rsidRPr="00CA51A5" w:rsidRDefault="0081353A" w:rsidP="0081353A">
      <w:pPr>
        <w:widowControl w:val="0"/>
        <w:spacing w:line="240" w:lineRule="auto"/>
        <w:jc w:val="both"/>
        <w:rPr>
          <w:rFonts w:ascii="Times New Roman" w:eastAsia="Times New Roman" w:hAnsi="Times New Roman" w:cs="Times New Roman"/>
          <w:b/>
          <w:color w:val="000000"/>
          <w:kern w:val="17"/>
          <w:sz w:val="24"/>
          <w:szCs w:val="24"/>
          <w:lang w:val="en-GB"/>
        </w:rPr>
      </w:pPr>
    </w:p>
    <w:p w14:paraId="774E0B4F" w14:textId="30736EB6" w:rsidR="0081353A" w:rsidRPr="00CA51A5" w:rsidRDefault="003675AE" w:rsidP="0081353A">
      <w:pPr>
        <w:widowControl w:val="0"/>
        <w:spacing w:line="240" w:lineRule="auto"/>
        <w:jc w:val="both"/>
        <w:rPr>
          <w:rFonts w:ascii="Times New Roman" w:eastAsia="Times New Roman" w:hAnsi="Times New Roman" w:cs="Times New Roman"/>
          <w:bCs/>
          <w:color w:val="FF0000"/>
          <w:kern w:val="17"/>
          <w:sz w:val="24"/>
          <w:szCs w:val="24"/>
          <w:lang w:val="en-GB"/>
        </w:rPr>
      </w:pPr>
      <w:r w:rsidRPr="00CA51A5">
        <w:rPr>
          <w:rFonts w:ascii="Times New Roman" w:eastAsia="Times New Roman" w:hAnsi="Times New Roman" w:cs="Times New Roman"/>
          <w:b/>
          <w:color w:val="000000"/>
          <w:kern w:val="17"/>
          <w:sz w:val="24"/>
          <w:szCs w:val="24"/>
          <w:lang w:val="en-GB"/>
        </w:rPr>
        <w:t>AFATI PËR APLIKIME</w:t>
      </w:r>
      <w:r w:rsidR="0081353A" w:rsidRPr="00CA51A5">
        <w:rPr>
          <w:rFonts w:ascii="Times New Roman" w:eastAsia="Times New Roman" w:hAnsi="Times New Roman" w:cs="Times New Roman"/>
          <w:b/>
          <w:color w:val="000000"/>
          <w:kern w:val="17"/>
          <w:sz w:val="24"/>
          <w:szCs w:val="24"/>
          <w:lang w:val="en-GB"/>
        </w:rPr>
        <w:t>:</w:t>
      </w:r>
      <w:r w:rsidR="0081353A" w:rsidRPr="00CA51A5">
        <w:rPr>
          <w:rFonts w:ascii="Times New Roman" w:eastAsia="Times New Roman" w:hAnsi="Times New Roman" w:cs="Times New Roman"/>
          <w:bCs/>
          <w:color w:val="000000"/>
          <w:kern w:val="17"/>
          <w:sz w:val="24"/>
          <w:szCs w:val="24"/>
          <w:lang w:val="en-GB"/>
        </w:rPr>
        <w:t xml:space="preserve">  </w:t>
      </w:r>
      <w:r w:rsidR="0081353A" w:rsidRPr="00CA51A5">
        <w:rPr>
          <w:rFonts w:ascii="Times New Roman" w:eastAsia="Times New Roman" w:hAnsi="Times New Roman" w:cs="Times New Roman"/>
          <w:b/>
          <w:color w:val="000000"/>
          <w:kern w:val="17"/>
          <w:sz w:val="24"/>
          <w:szCs w:val="24"/>
          <w:lang w:val="en-GB"/>
        </w:rPr>
        <w:t xml:space="preserve">20 </w:t>
      </w:r>
      <w:r w:rsidRPr="00CA51A5">
        <w:rPr>
          <w:rFonts w:ascii="Times New Roman" w:eastAsia="Times New Roman" w:hAnsi="Times New Roman" w:cs="Times New Roman"/>
          <w:b/>
          <w:color w:val="000000"/>
          <w:kern w:val="17"/>
          <w:sz w:val="24"/>
          <w:szCs w:val="24"/>
          <w:lang w:val="en-GB"/>
        </w:rPr>
        <w:t>janar,</w:t>
      </w:r>
      <w:r w:rsidR="0081353A" w:rsidRPr="00CA51A5">
        <w:rPr>
          <w:rFonts w:ascii="Times New Roman" w:eastAsia="Times New Roman" w:hAnsi="Times New Roman" w:cs="Times New Roman"/>
          <w:b/>
          <w:color w:val="000000"/>
          <w:kern w:val="17"/>
          <w:sz w:val="24"/>
          <w:szCs w:val="24"/>
          <w:lang w:val="en-GB"/>
        </w:rPr>
        <w:t xml:space="preserve"> 2024</w:t>
      </w:r>
      <w:r w:rsidR="0081353A" w:rsidRPr="00CA51A5">
        <w:rPr>
          <w:rFonts w:ascii="Times New Roman" w:eastAsia="Times New Roman" w:hAnsi="Times New Roman" w:cs="Times New Roman"/>
          <w:bCs/>
          <w:color w:val="000000"/>
          <w:kern w:val="17"/>
          <w:sz w:val="24"/>
          <w:szCs w:val="24"/>
          <w:lang w:val="en-GB"/>
        </w:rPr>
        <w:t xml:space="preserve"> </w:t>
      </w:r>
    </w:p>
    <w:p w14:paraId="0814BC0E" w14:textId="77777777" w:rsidR="0081353A" w:rsidRPr="00CA51A5" w:rsidRDefault="0081353A" w:rsidP="0081353A">
      <w:pPr>
        <w:widowControl w:val="0"/>
        <w:autoSpaceDE w:val="0"/>
        <w:autoSpaceDN w:val="0"/>
        <w:adjustRightInd w:val="0"/>
        <w:spacing w:line="240" w:lineRule="auto"/>
        <w:jc w:val="both"/>
        <w:rPr>
          <w:rFonts w:ascii="Times New Roman" w:eastAsia="Times New Roman" w:hAnsi="Times New Roman" w:cs="Times New Roman"/>
          <w:color w:val="000000"/>
          <w:kern w:val="17"/>
          <w:sz w:val="24"/>
          <w:szCs w:val="24"/>
          <w:lang w:val="en-GB"/>
        </w:rPr>
      </w:pPr>
    </w:p>
    <w:p w14:paraId="1E7F1D5C" w14:textId="4F720309" w:rsidR="0081353A" w:rsidRPr="00CA51A5" w:rsidRDefault="003675AE" w:rsidP="0081353A">
      <w:pPr>
        <w:widowControl w:val="0"/>
        <w:spacing w:line="240" w:lineRule="auto"/>
        <w:jc w:val="both"/>
        <w:rPr>
          <w:rFonts w:ascii="Times New Roman" w:eastAsia="Times New Roman" w:hAnsi="Times New Roman" w:cs="Times New Roman"/>
          <w:b/>
          <w:caps/>
          <w:color w:val="000000"/>
          <w:kern w:val="17"/>
          <w:sz w:val="24"/>
          <w:szCs w:val="24"/>
          <w:lang w:val="en-GB"/>
        </w:rPr>
      </w:pPr>
      <w:r w:rsidRPr="00CA51A5">
        <w:rPr>
          <w:rFonts w:ascii="Times New Roman" w:eastAsia="Times New Roman" w:hAnsi="Times New Roman" w:cs="Times New Roman"/>
          <w:b/>
          <w:caps/>
          <w:color w:val="000000"/>
          <w:kern w:val="17"/>
          <w:sz w:val="24"/>
          <w:szCs w:val="24"/>
          <w:lang w:val="en-GB"/>
        </w:rPr>
        <w:t>KONTAKT</w:t>
      </w:r>
      <w:r w:rsidR="0081353A" w:rsidRPr="00CA51A5">
        <w:rPr>
          <w:rFonts w:ascii="Times New Roman" w:eastAsia="Times New Roman" w:hAnsi="Times New Roman" w:cs="Times New Roman"/>
          <w:b/>
          <w:caps/>
          <w:color w:val="000000"/>
          <w:kern w:val="17"/>
          <w:sz w:val="24"/>
          <w:szCs w:val="24"/>
          <w:lang w:val="en-GB"/>
        </w:rPr>
        <w:t>:</w:t>
      </w:r>
    </w:p>
    <w:p w14:paraId="0D9615B6" w14:textId="3316F85D" w:rsidR="0081353A" w:rsidRPr="00CA51A5" w:rsidRDefault="003675AE" w:rsidP="0081353A">
      <w:pPr>
        <w:widowControl w:val="0"/>
        <w:spacing w:line="240" w:lineRule="auto"/>
        <w:jc w:val="both"/>
        <w:rPr>
          <w:rFonts w:ascii="Times New Roman" w:hAnsi="Times New Roman" w:cs="Times New Roman"/>
          <w:sz w:val="24"/>
          <w:szCs w:val="24"/>
        </w:rPr>
      </w:pPr>
      <w:r w:rsidRPr="00CA51A5">
        <w:rPr>
          <w:rFonts w:ascii="Times New Roman" w:eastAsia="Times New Roman" w:hAnsi="Times New Roman" w:cs="Times New Roman"/>
          <w:bCs/>
          <w:color w:val="000000"/>
          <w:kern w:val="17"/>
          <w:sz w:val="24"/>
          <w:szCs w:val="24"/>
          <w:lang w:val="en-GB"/>
        </w:rPr>
        <w:t>Projekt propozimet, aplikimet për sesion</w:t>
      </w:r>
      <w:r w:rsidR="00AD054D" w:rsidRPr="00CA51A5">
        <w:rPr>
          <w:rFonts w:ascii="Times New Roman" w:eastAsia="Times New Roman" w:hAnsi="Times New Roman" w:cs="Times New Roman"/>
          <w:bCs/>
          <w:color w:val="000000"/>
          <w:kern w:val="17"/>
          <w:sz w:val="24"/>
          <w:szCs w:val="24"/>
          <w:lang w:val="en-GB"/>
        </w:rPr>
        <w:t>in</w:t>
      </w:r>
      <w:r w:rsidRPr="00CA51A5">
        <w:rPr>
          <w:rFonts w:ascii="Times New Roman" w:eastAsia="Times New Roman" w:hAnsi="Times New Roman" w:cs="Times New Roman"/>
          <w:bCs/>
          <w:color w:val="000000"/>
          <w:kern w:val="17"/>
          <w:sz w:val="24"/>
          <w:szCs w:val="24"/>
          <w:lang w:val="en-GB"/>
        </w:rPr>
        <w:t xml:space="preserve"> informativ, si dhe të gjitha pyetjet dhe kërkesat për çdo sqarim</w:t>
      </w:r>
      <w:r w:rsidR="00AD054D" w:rsidRPr="00CA51A5">
        <w:rPr>
          <w:rFonts w:ascii="Times New Roman" w:eastAsia="Times New Roman" w:hAnsi="Times New Roman" w:cs="Times New Roman"/>
          <w:bCs/>
          <w:color w:val="000000"/>
          <w:kern w:val="17"/>
          <w:sz w:val="24"/>
          <w:szCs w:val="24"/>
          <w:lang w:val="en-GB"/>
        </w:rPr>
        <w:t>,</w:t>
      </w:r>
      <w:r w:rsidRPr="00CA51A5">
        <w:rPr>
          <w:rFonts w:ascii="Times New Roman" w:eastAsia="Times New Roman" w:hAnsi="Times New Roman" w:cs="Times New Roman"/>
          <w:bCs/>
          <w:color w:val="000000"/>
          <w:kern w:val="17"/>
          <w:sz w:val="24"/>
          <w:szCs w:val="24"/>
          <w:lang w:val="en-GB"/>
        </w:rPr>
        <w:t xml:space="preserve"> duhet të dërgohen në këtë adresë poste elektronike</w:t>
      </w:r>
      <w:r w:rsidR="006A4FCE" w:rsidRPr="00CA51A5">
        <w:rPr>
          <w:rFonts w:ascii="Times New Roman" w:eastAsia="Times New Roman" w:hAnsi="Times New Roman" w:cs="Times New Roman"/>
          <w:bCs/>
          <w:color w:val="000000"/>
          <w:kern w:val="17"/>
          <w:sz w:val="24"/>
          <w:szCs w:val="24"/>
          <w:lang w:val="en-GB"/>
        </w:rPr>
        <w:t xml:space="preserve">: </w:t>
      </w:r>
      <w:hyperlink r:id="rId12" w:history="1">
        <w:r w:rsidR="006A4FCE" w:rsidRPr="00CA51A5">
          <w:rPr>
            <w:rStyle w:val="Hyperlink"/>
            <w:rFonts w:ascii="Times New Roman" w:eastAsia="Times New Roman" w:hAnsi="Times New Roman" w:cs="Times New Roman"/>
            <w:bCs/>
            <w:kern w:val="17"/>
            <w:sz w:val="24"/>
            <w:szCs w:val="24"/>
            <w:lang w:val="en-GB"/>
          </w:rPr>
          <w:t>office@ahc.org.al</w:t>
        </w:r>
      </w:hyperlink>
      <w:r w:rsidR="006A4FCE" w:rsidRPr="00CA51A5">
        <w:rPr>
          <w:rFonts w:ascii="Times New Roman" w:eastAsia="Times New Roman" w:hAnsi="Times New Roman" w:cs="Times New Roman"/>
          <w:bCs/>
          <w:color w:val="000000"/>
          <w:kern w:val="17"/>
          <w:sz w:val="24"/>
          <w:szCs w:val="24"/>
          <w:lang w:val="en-GB"/>
        </w:rPr>
        <w:t xml:space="preserve">. </w:t>
      </w:r>
      <w:r w:rsidR="0081353A" w:rsidRPr="00CA51A5">
        <w:rPr>
          <w:rFonts w:ascii="Times New Roman" w:hAnsi="Times New Roman" w:cs="Times New Roman"/>
          <w:sz w:val="24"/>
          <w:szCs w:val="24"/>
        </w:rPr>
        <w:t xml:space="preserve"> </w:t>
      </w:r>
    </w:p>
    <w:p w14:paraId="51CB9EF0" w14:textId="77777777" w:rsidR="0081353A" w:rsidRPr="00CA51A5" w:rsidRDefault="0081353A" w:rsidP="0081353A">
      <w:pPr>
        <w:rPr>
          <w:rFonts w:ascii="Times New Roman" w:hAnsi="Times New Roman" w:cs="Times New Roman"/>
          <w:sz w:val="24"/>
          <w:szCs w:val="24"/>
        </w:rPr>
      </w:pPr>
    </w:p>
    <w:p w14:paraId="0B9D4365" w14:textId="77777777" w:rsidR="0081353A" w:rsidRPr="00CA51A5" w:rsidRDefault="0081353A" w:rsidP="0081353A">
      <w:pPr>
        <w:rPr>
          <w:rFonts w:ascii="Times New Roman" w:hAnsi="Times New Roman" w:cs="Times New Roman"/>
          <w:sz w:val="24"/>
          <w:szCs w:val="24"/>
        </w:rPr>
      </w:pPr>
    </w:p>
    <w:p w14:paraId="2B2F23E1" w14:textId="77777777" w:rsidR="0081353A" w:rsidRPr="00CA51A5" w:rsidRDefault="0081353A" w:rsidP="0081353A">
      <w:pPr>
        <w:rPr>
          <w:rFonts w:ascii="Times New Roman" w:hAnsi="Times New Roman" w:cs="Times New Roman"/>
          <w:sz w:val="24"/>
          <w:szCs w:val="24"/>
        </w:rPr>
      </w:pPr>
    </w:p>
    <w:p w14:paraId="6BA75E2F" w14:textId="515D6B2F" w:rsidR="00F50FBA" w:rsidRPr="00CA51A5" w:rsidRDefault="00F50FBA">
      <w:pPr>
        <w:rPr>
          <w:rFonts w:ascii="Times New Roman" w:hAnsi="Times New Roman" w:cs="Times New Roman"/>
          <w:sz w:val="24"/>
          <w:szCs w:val="24"/>
        </w:rPr>
      </w:pPr>
    </w:p>
    <w:sectPr w:rsidR="00F50FBA" w:rsidRPr="00CA51A5">
      <w:headerReference w:type="even" r:id="rId13"/>
      <w:headerReference w:type="default" r:id="rId14"/>
      <w:footerReference w:type="even" r:id="rId15"/>
      <w:footerReference w:type="default" r:id="rId16"/>
      <w:headerReference w:type="first" r:id="rId17"/>
      <w:footerReference w:type="first" r:id="rId18"/>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C474" w14:textId="77777777" w:rsidR="001B530C" w:rsidRDefault="001B530C">
      <w:pPr>
        <w:spacing w:line="240" w:lineRule="auto"/>
      </w:pPr>
      <w:r>
        <w:separator/>
      </w:r>
    </w:p>
  </w:endnote>
  <w:endnote w:type="continuationSeparator" w:id="0">
    <w:p w14:paraId="1D8A5D55" w14:textId="77777777" w:rsidR="001B530C" w:rsidRDefault="001B5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A14E" w14:textId="77777777" w:rsidR="005712B4" w:rsidRDefault="00571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A7F3" w14:textId="77777777" w:rsidR="005712B4" w:rsidRDefault="00571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8305" w14:textId="77777777" w:rsidR="005712B4" w:rsidRDefault="00571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07D4" w14:textId="77777777" w:rsidR="001B530C" w:rsidRDefault="001B530C">
      <w:pPr>
        <w:spacing w:line="240" w:lineRule="auto"/>
      </w:pPr>
      <w:r>
        <w:separator/>
      </w:r>
    </w:p>
  </w:footnote>
  <w:footnote w:type="continuationSeparator" w:id="0">
    <w:p w14:paraId="5E75B2B4" w14:textId="77777777" w:rsidR="001B530C" w:rsidRDefault="001B530C">
      <w:pPr>
        <w:spacing w:line="240" w:lineRule="auto"/>
      </w:pPr>
      <w:r>
        <w:continuationSeparator/>
      </w:r>
    </w:p>
  </w:footnote>
  <w:footnote w:id="1">
    <w:p w14:paraId="2EDCDC4C" w14:textId="74CEC39E" w:rsidR="0081353A" w:rsidRPr="00A56B7E" w:rsidRDefault="0081353A" w:rsidP="0081353A">
      <w:pPr>
        <w:pStyle w:val="FootnoteText"/>
        <w:jc w:val="both"/>
        <w:rPr>
          <w:rFonts w:asciiTheme="majorHAnsi" w:hAnsiTheme="majorHAnsi" w:cstheme="majorHAnsi"/>
        </w:rPr>
      </w:pPr>
      <w:r w:rsidRPr="00A56B7E">
        <w:rPr>
          <w:rStyle w:val="FootnoteReference"/>
          <w:rFonts w:asciiTheme="majorHAnsi" w:hAnsiTheme="majorHAnsi" w:cstheme="majorHAnsi"/>
        </w:rPr>
        <w:footnoteRef/>
      </w:r>
      <w:r w:rsidRPr="00A56B7E">
        <w:rPr>
          <w:rFonts w:asciiTheme="majorHAnsi" w:hAnsiTheme="majorHAnsi" w:cstheme="majorHAnsi"/>
        </w:rPr>
        <w:t xml:space="preserve"> </w:t>
      </w:r>
      <w:r w:rsidR="004C1DD6" w:rsidRPr="004C1DD6">
        <w:rPr>
          <w:rFonts w:asciiTheme="majorHAnsi" w:hAnsiTheme="majorHAnsi" w:cstheme="majorHAnsi"/>
        </w:rPr>
        <w:t xml:space="preserve">Komiteti Shqiptar i Helsinkit (KSHH), </w:t>
      </w:r>
      <w:bookmarkStart w:id="1" w:name="_Hlk153873894"/>
      <w:r w:rsidR="004C1DD6" w:rsidRPr="004C1DD6">
        <w:rPr>
          <w:rFonts w:asciiTheme="majorHAnsi" w:hAnsiTheme="majorHAnsi" w:cstheme="majorHAnsi"/>
        </w:rPr>
        <w:t>Qendra e Beogradit për të Drejtat e Njeriut (BCHR), Programi për të Drejtat Civile në Kosovë* (CRP/K), Grupi 484, Shoqata e Juristëve të Rinj Maqedonas (MYLA), Qendra Ligjore Podgoricë dhe Vaša prava Bosnje dhe Hercegovinë (VP BiH</w:t>
      </w:r>
      <w:r w:rsidRPr="00A56B7E">
        <w:rPr>
          <w:rFonts w:asciiTheme="majorHAnsi" w:hAnsiTheme="majorHAnsi" w:cstheme="majorHAnsi"/>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E7A6" w14:textId="77777777" w:rsidR="005712B4" w:rsidRDefault="00571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7465" w14:textId="05DCF494" w:rsidR="005712B4" w:rsidRDefault="001B530C">
    <w:pPr>
      <w:pStyle w:val="Header"/>
    </w:pPr>
    <w:r>
      <w:rPr>
        <w:noProof/>
      </w:rP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3334" w14:textId="77777777" w:rsidR="005712B4" w:rsidRDefault="00571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A"/>
    <w:rsid w:val="00095C7D"/>
    <w:rsid w:val="000B2B83"/>
    <w:rsid w:val="001968F4"/>
    <w:rsid w:val="001B530C"/>
    <w:rsid w:val="001D2FD5"/>
    <w:rsid w:val="003375D0"/>
    <w:rsid w:val="003675AE"/>
    <w:rsid w:val="003B269C"/>
    <w:rsid w:val="004B4DBF"/>
    <w:rsid w:val="004C1DD6"/>
    <w:rsid w:val="00503856"/>
    <w:rsid w:val="005712B4"/>
    <w:rsid w:val="005E7E97"/>
    <w:rsid w:val="006A4FCE"/>
    <w:rsid w:val="00744A8E"/>
    <w:rsid w:val="00757539"/>
    <w:rsid w:val="00801662"/>
    <w:rsid w:val="00805F28"/>
    <w:rsid w:val="0081353A"/>
    <w:rsid w:val="008B781E"/>
    <w:rsid w:val="008D1F77"/>
    <w:rsid w:val="00921E1E"/>
    <w:rsid w:val="009D1E6E"/>
    <w:rsid w:val="009F030F"/>
    <w:rsid w:val="00AC7DE4"/>
    <w:rsid w:val="00AD054D"/>
    <w:rsid w:val="00B53CD3"/>
    <w:rsid w:val="00CA51A5"/>
    <w:rsid w:val="00CB07E3"/>
    <w:rsid w:val="00D230FB"/>
    <w:rsid w:val="00D921D6"/>
    <w:rsid w:val="00DE006C"/>
    <w:rsid w:val="00E46177"/>
    <w:rsid w:val="00E51A13"/>
    <w:rsid w:val="00EA4711"/>
    <w:rsid w:val="00EC757F"/>
    <w:rsid w:val="00F50FBA"/>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paragraph" w:styleId="Header">
    <w:name w:val="header"/>
    <w:basedOn w:val="Normal"/>
    <w:link w:val="HeaderChar"/>
    <w:uiPriority w:val="99"/>
    <w:unhideWhenUsed/>
    <w:rsid w:val="003675AE"/>
    <w:pPr>
      <w:tabs>
        <w:tab w:val="center" w:pos="4513"/>
        <w:tab w:val="right" w:pos="9026"/>
      </w:tabs>
      <w:spacing w:line="240" w:lineRule="auto"/>
    </w:pPr>
  </w:style>
  <w:style w:type="character" w:customStyle="1" w:styleId="HeaderChar">
    <w:name w:val="Header Char"/>
    <w:basedOn w:val="DefaultParagraphFont"/>
    <w:link w:val="Header"/>
    <w:uiPriority w:val="99"/>
    <w:rsid w:val="003675AE"/>
  </w:style>
  <w:style w:type="paragraph" w:styleId="Footer">
    <w:name w:val="footer"/>
    <w:basedOn w:val="Normal"/>
    <w:link w:val="FooterChar"/>
    <w:uiPriority w:val="99"/>
    <w:unhideWhenUsed/>
    <w:rsid w:val="003675AE"/>
    <w:pPr>
      <w:tabs>
        <w:tab w:val="center" w:pos="4513"/>
        <w:tab w:val="right" w:pos="9026"/>
      </w:tabs>
      <w:spacing w:line="240" w:lineRule="auto"/>
    </w:pPr>
  </w:style>
  <w:style w:type="character" w:customStyle="1" w:styleId="FooterChar">
    <w:name w:val="Footer Char"/>
    <w:basedOn w:val="DefaultParagraphFont"/>
    <w:link w:val="Footer"/>
    <w:uiPriority w:val="99"/>
    <w:rsid w:val="003675AE"/>
  </w:style>
  <w:style w:type="paragraph" w:customStyle="1" w:styleId="Char2">
    <w:name w:val="Char2"/>
    <w:basedOn w:val="Normal"/>
    <w:rsid w:val="00E51A13"/>
    <w:pPr>
      <w:spacing w:before="120" w:after="160" w:line="240" w:lineRule="exact"/>
    </w:pPr>
    <w:rPr>
      <w:sz w:val="24"/>
      <w:vertAlign w:val="superscript"/>
    </w:rPr>
  </w:style>
  <w:style w:type="character" w:styleId="Hyperlink">
    <w:name w:val="Hyperlink"/>
    <w:basedOn w:val="DefaultParagraphFont"/>
    <w:uiPriority w:val="99"/>
    <w:unhideWhenUsed/>
    <w:rsid w:val="006A4FCE"/>
    <w:rPr>
      <w:color w:val="0000FF" w:themeColor="hyperlink"/>
      <w:u w:val="single"/>
    </w:rPr>
  </w:style>
  <w:style w:type="character" w:styleId="UnresolvedMention">
    <w:name w:val="Unresolved Mention"/>
    <w:basedOn w:val="DefaultParagraphFont"/>
    <w:uiPriority w:val="99"/>
    <w:semiHidden/>
    <w:unhideWhenUsed/>
    <w:rsid w:val="006A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hc.org.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ahc.org.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2.xml><?xml version="1.0" encoding="utf-8"?>
<ds:datastoreItem xmlns:ds="http://schemas.openxmlformats.org/officeDocument/2006/customXml" ds:itemID="{0D9FA64B-ACBA-42E5-8969-3C7492FC4D5B}">
  <ds:schemaRefs>
    <ds:schemaRef ds:uri="http://schemas.microsoft.com/office/2006/metadata/properties"/>
    <ds:schemaRef ds:uri="http://schemas.microsoft.com/office/infopath/2007/PartnerControls"/>
    <ds:schemaRef ds:uri="34c5f6dc-8603-4c86-a5bf-73d39d9aa97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Anda</cp:lastModifiedBy>
  <cp:revision>18</cp:revision>
  <dcterms:created xsi:type="dcterms:W3CDTF">2023-12-12T15:07:00Z</dcterms:created>
  <dcterms:modified xsi:type="dcterms:W3CDTF">2023-12-20T08:48:00Z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